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99" w:type="dxa"/>
        <w:tblInd w:w="-318" w:type="dxa"/>
        <w:tblLayout w:type="fixed"/>
        <w:tblLook w:val="04A0"/>
      </w:tblPr>
      <w:tblGrid>
        <w:gridCol w:w="1986"/>
        <w:gridCol w:w="9213"/>
      </w:tblGrid>
      <w:tr w:rsidR="00975C36" w:rsidRPr="006D547E" w:rsidTr="00A81803">
        <w:trPr>
          <w:trHeight w:val="2832"/>
        </w:trPr>
        <w:tc>
          <w:tcPr>
            <w:tcW w:w="1986" w:type="dxa"/>
            <w:vAlign w:val="center"/>
          </w:tcPr>
          <w:p w:rsidR="00975C36" w:rsidRPr="00A81803" w:rsidRDefault="00863472" w:rsidP="00A81803">
            <w:pPr>
              <w:spacing w:after="0" w:line="240" w:lineRule="auto"/>
              <w:jc w:val="center"/>
            </w:pPr>
            <w:r>
              <w:rPr>
                <w:noProof/>
                <w:lang w:eastAsia="el-GR"/>
              </w:rPr>
              <w:drawing>
                <wp:inline distT="0" distB="0" distL="0" distR="0">
                  <wp:extent cx="1201445" cy="1066800"/>
                  <wp:effectExtent l="19050" t="0" r="0" b="0"/>
                  <wp:docPr id="1" name="Εικόνα 1" descr="C:\Documents and Settings\user\Επιφάνεια εργασίας\osye logotyp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Documents and Settings\user\Επιφάνεια εργασίας\osye logotypo.jpeg"/>
                          <pic:cNvPicPr>
                            <a:picLocks noChangeAspect="1" noChangeArrowheads="1"/>
                          </pic:cNvPicPr>
                        </pic:nvPicPr>
                        <pic:blipFill>
                          <a:blip r:embed="rId7" cstate="print"/>
                          <a:srcRect/>
                          <a:stretch>
                            <a:fillRect/>
                          </a:stretch>
                        </pic:blipFill>
                        <pic:spPr bwMode="auto">
                          <a:xfrm>
                            <a:off x="0" y="0"/>
                            <a:ext cx="1201445" cy="1066800"/>
                          </a:xfrm>
                          <a:prstGeom prst="rect">
                            <a:avLst/>
                          </a:prstGeom>
                          <a:noFill/>
                          <a:ln w="9525">
                            <a:noFill/>
                            <a:miter lim="800000"/>
                            <a:headEnd/>
                            <a:tailEnd/>
                          </a:ln>
                        </pic:spPr>
                      </pic:pic>
                    </a:graphicData>
                  </a:graphic>
                </wp:inline>
              </w:drawing>
            </w:r>
          </w:p>
        </w:tc>
        <w:tc>
          <w:tcPr>
            <w:tcW w:w="9213" w:type="dxa"/>
          </w:tcPr>
          <w:p w:rsidR="00975C36" w:rsidRPr="00A81803" w:rsidRDefault="00975C36" w:rsidP="00A81803">
            <w:pPr>
              <w:spacing w:after="0" w:line="240" w:lineRule="auto"/>
              <w:jc w:val="center"/>
              <w:rPr>
                <w:rFonts w:ascii="Arial Black" w:hAnsi="Arial Black"/>
                <w:b/>
                <w:sz w:val="72"/>
                <w:szCs w:val="72"/>
              </w:rPr>
            </w:pPr>
            <w:r w:rsidRPr="00A81803">
              <w:rPr>
                <w:rFonts w:ascii="Arial Black" w:hAnsi="Arial Black"/>
                <w:b/>
                <w:sz w:val="72"/>
                <w:szCs w:val="72"/>
              </w:rPr>
              <w:t>Ο.Σ.Υ.Ε</w:t>
            </w:r>
          </w:p>
          <w:p w:rsidR="00975C36" w:rsidRPr="00A81803" w:rsidRDefault="00975C36" w:rsidP="00A81803">
            <w:pPr>
              <w:spacing w:after="0" w:line="240" w:lineRule="auto"/>
              <w:jc w:val="center"/>
              <w:rPr>
                <w:rFonts w:ascii="Arial" w:hAnsi="Arial" w:cs="Arial"/>
                <w:b/>
                <w:sz w:val="28"/>
                <w:szCs w:val="28"/>
              </w:rPr>
            </w:pPr>
            <w:r w:rsidRPr="00A81803">
              <w:rPr>
                <w:rFonts w:ascii="Arial" w:hAnsi="Arial" w:cs="Arial"/>
                <w:b/>
                <w:sz w:val="44"/>
                <w:szCs w:val="44"/>
              </w:rPr>
              <w:t>Ο</w:t>
            </w:r>
            <w:r w:rsidRPr="00A81803">
              <w:rPr>
                <w:rFonts w:ascii="Arial" w:hAnsi="Arial" w:cs="Arial"/>
                <w:b/>
                <w:sz w:val="28"/>
                <w:szCs w:val="28"/>
              </w:rPr>
              <w:t xml:space="preserve">ΜΟΣΠΟΝΔΙΑ </w:t>
            </w:r>
            <w:r w:rsidRPr="00A81803">
              <w:rPr>
                <w:rFonts w:ascii="Arial" w:hAnsi="Arial" w:cs="Arial"/>
                <w:b/>
                <w:sz w:val="44"/>
                <w:szCs w:val="44"/>
              </w:rPr>
              <w:t>Σ</w:t>
            </w:r>
            <w:r w:rsidRPr="00A81803">
              <w:rPr>
                <w:rFonts w:ascii="Arial" w:hAnsi="Arial" w:cs="Arial"/>
                <w:b/>
                <w:sz w:val="28"/>
                <w:szCs w:val="28"/>
              </w:rPr>
              <w:t xml:space="preserve">ΩΦΡΟΝΙΣΤΙΚΩΝ </w:t>
            </w:r>
            <w:r w:rsidRPr="00A81803">
              <w:rPr>
                <w:rFonts w:ascii="Arial" w:hAnsi="Arial" w:cs="Arial"/>
                <w:b/>
                <w:sz w:val="44"/>
                <w:szCs w:val="44"/>
              </w:rPr>
              <w:t>Υ</w:t>
            </w:r>
            <w:r w:rsidRPr="00A81803">
              <w:rPr>
                <w:rFonts w:ascii="Arial" w:hAnsi="Arial" w:cs="Arial"/>
                <w:b/>
                <w:sz w:val="28"/>
                <w:szCs w:val="28"/>
              </w:rPr>
              <w:t xml:space="preserve">ΠΑΛΛΗΛΩΝ </w:t>
            </w:r>
            <w:r w:rsidRPr="00A81803">
              <w:rPr>
                <w:rFonts w:ascii="Arial" w:hAnsi="Arial" w:cs="Arial"/>
                <w:b/>
                <w:sz w:val="44"/>
                <w:szCs w:val="44"/>
              </w:rPr>
              <w:t>Ε</w:t>
            </w:r>
            <w:r w:rsidRPr="00A81803">
              <w:rPr>
                <w:rFonts w:ascii="Arial" w:hAnsi="Arial" w:cs="Arial"/>
                <w:b/>
                <w:sz w:val="28"/>
                <w:szCs w:val="28"/>
              </w:rPr>
              <w:t>ΛΛΑΔΑΣ</w:t>
            </w:r>
          </w:p>
          <w:p w:rsidR="00975C36" w:rsidRPr="00A81803" w:rsidRDefault="006E5808" w:rsidP="00A81803">
            <w:pPr>
              <w:pStyle w:val="a6"/>
              <w:jc w:val="center"/>
              <w:rPr>
                <w:rFonts w:ascii="Arial" w:hAnsi="Arial"/>
                <w:b/>
                <w:bCs/>
                <w:sz w:val="26"/>
                <w:szCs w:val="26"/>
              </w:rPr>
            </w:pPr>
            <w:r>
              <w:rPr>
                <w:rFonts w:ascii="Arial" w:hAnsi="Arial"/>
                <w:b/>
                <w:bCs/>
                <w:sz w:val="26"/>
                <w:szCs w:val="26"/>
              </w:rPr>
              <w:t>ΕΔΡΑ ΚΟΡΥΔΑΛΛΟΣ ΣΟΛΟ</w:t>
            </w:r>
            <w:r w:rsidR="00975C36" w:rsidRPr="00A81803">
              <w:rPr>
                <w:rFonts w:ascii="Arial" w:hAnsi="Arial"/>
                <w:b/>
                <w:bCs/>
                <w:sz w:val="26"/>
                <w:szCs w:val="26"/>
              </w:rPr>
              <w:t>ΜΟΥ 2 Τ.Θ. 91503 Τ.Κ. 181</w:t>
            </w:r>
            <w:r w:rsidR="00A81803" w:rsidRPr="00A81803">
              <w:rPr>
                <w:rFonts w:ascii="Arial" w:hAnsi="Arial"/>
                <w:b/>
                <w:bCs/>
                <w:sz w:val="26"/>
                <w:szCs w:val="26"/>
              </w:rPr>
              <w:t xml:space="preserve"> </w:t>
            </w:r>
            <w:r w:rsidR="00975C36" w:rsidRPr="00A81803">
              <w:rPr>
                <w:rFonts w:ascii="Arial" w:hAnsi="Arial"/>
                <w:b/>
                <w:bCs/>
                <w:sz w:val="26"/>
                <w:szCs w:val="26"/>
              </w:rPr>
              <w:t>10</w:t>
            </w:r>
          </w:p>
          <w:p w:rsidR="00975C36" w:rsidRPr="00A81803" w:rsidRDefault="00975C36" w:rsidP="00A81803">
            <w:pPr>
              <w:pStyle w:val="a6"/>
              <w:jc w:val="center"/>
              <w:rPr>
                <w:rFonts w:ascii="Arial" w:hAnsi="Arial"/>
                <w:b/>
                <w:bCs/>
                <w:sz w:val="26"/>
                <w:szCs w:val="26"/>
                <w:lang w:val="en-US"/>
              </w:rPr>
            </w:pPr>
            <w:r w:rsidRPr="00A81803">
              <w:rPr>
                <w:rFonts w:ascii="Arial" w:hAnsi="Arial"/>
                <w:b/>
                <w:bCs/>
                <w:sz w:val="26"/>
                <w:szCs w:val="26"/>
              </w:rPr>
              <w:t>ΤΗΛ</w:t>
            </w:r>
            <w:r w:rsidRPr="00A81803">
              <w:rPr>
                <w:rFonts w:ascii="Arial" w:hAnsi="Arial"/>
                <w:b/>
                <w:bCs/>
                <w:sz w:val="26"/>
                <w:szCs w:val="26"/>
                <w:lang w:val="en-US"/>
              </w:rPr>
              <w:t>. 2104950760 – 2104967174 FAX 2104950710</w:t>
            </w:r>
          </w:p>
          <w:p w:rsidR="00975C36" w:rsidRPr="00A81803" w:rsidRDefault="00C64031" w:rsidP="00A81803">
            <w:pPr>
              <w:pStyle w:val="a6"/>
              <w:jc w:val="center"/>
              <w:rPr>
                <w:rFonts w:ascii="Arial" w:hAnsi="Arial"/>
                <w:b/>
                <w:bCs/>
                <w:sz w:val="26"/>
                <w:szCs w:val="26"/>
                <w:lang w:val="en-US"/>
              </w:rPr>
            </w:pPr>
            <w:hyperlink r:id="rId8" w:history="1">
              <w:r w:rsidR="00975C36" w:rsidRPr="00A81803">
                <w:rPr>
                  <w:rStyle w:val="-"/>
                  <w:rFonts w:ascii="Arial" w:hAnsi="Arial"/>
                  <w:lang w:val="en-US"/>
                </w:rPr>
                <w:t>www.osye.org.gr</w:t>
              </w:r>
            </w:hyperlink>
            <w:r w:rsidR="00975C36" w:rsidRPr="00A81803">
              <w:rPr>
                <w:rFonts w:ascii="Arial" w:hAnsi="Arial"/>
                <w:b/>
                <w:bCs/>
                <w:sz w:val="26"/>
                <w:szCs w:val="26"/>
                <w:lang w:val="en-US"/>
              </w:rPr>
              <w:t xml:space="preserve"> e-mail: </w:t>
            </w:r>
            <w:hyperlink r:id="rId9" w:history="1">
              <w:r w:rsidR="00975C36" w:rsidRPr="00A81803">
                <w:rPr>
                  <w:rStyle w:val="-"/>
                  <w:rFonts w:ascii="Arial" w:hAnsi="Arial"/>
                  <w:lang w:val="en-US"/>
                </w:rPr>
                <w:t>osye@otenet.gr</w:t>
              </w:r>
            </w:hyperlink>
          </w:p>
          <w:tbl>
            <w:tblPr>
              <w:tblW w:w="11057" w:type="dxa"/>
              <w:tblLayout w:type="fixed"/>
              <w:tblLook w:val="04A0"/>
            </w:tblPr>
            <w:tblGrid>
              <w:gridCol w:w="11057"/>
            </w:tblGrid>
            <w:tr w:rsidR="00975C36" w:rsidRPr="006D547E" w:rsidTr="00A81803">
              <w:trPr>
                <w:trHeight w:val="413"/>
              </w:trPr>
              <w:tc>
                <w:tcPr>
                  <w:tcW w:w="8930" w:type="dxa"/>
                </w:tcPr>
                <w:p w:rsidR="00975C36" w:rsidRPr="00A81803" w:rsidRDefault="00975C36" w:rsidP="00A81803">
                  <w:pPr>
                    <w:pBdr>
                      <w:bottom w:val="single" w:sz="12" w:space="1" w:color="auto"/>
                    </w:pBdr>
                    <w:spacing w:after="0" w:line="240" w:lineRule="auto"/>
                    <w:rPr>
                      <w:rFonts w:ascii="Arial" w:hAnsi="Arial"/>
                      <w:b/>
                      <w:bCs/>
                      <w:sz w:val="26"/>
                      <w:szCs w:val="26"/>
                      <w:lang w:val="en-US"/>
                    </w:rPr>
                  </w:pPr>
                  <w:r w:rsidRPr="00A81803">
                    <w:rPr>
                      <w:rFonts w:ascii="Arial" w:hAnsi="Arial"/>
                      <w:b/>
                      <w:bCs/>
                      <w:sz w:val="26"/>
                      <w:szCs w:val="26"/>
                      <w:lang w:val="en-US"/>
                    </w:rPr>
                    <w:t xml:space="preserve">                                        </w:t>
                  </w:r>
                  <w:r w:rsidRPr="00A81803">
                    <w:rPr>
                      <w:rFonts w:ascii="Arial" w:hAnsi="Arial"/>
                      <w:b/>
                      <w:bCs/>
                      <w:sz w:val="26"/>
                      <w:szCs w:val="26"/>
                    </w:rPr>
                    <w:t>ΜΕΛΟΣ</w:t>
                  </w:r>
                  <w:r w:rsidRPr="00A81803">
                    <w:rPr>
                      <w:rFonts w:ascii="Arial" w:hAnsi="Arial"/>
                      <w:b/>
                      <w:bCs/>
                      <w:sz w:val="26"/>
                      <w:szCs w:val="26"/>
                      <w:lang w:val="en-US"/>
                    </w:rPr>
                    <w:t xml:space="preserve"> </w:t>
                  </w:r>
                  <w:r w:rsidRPr="00A81803">
                    <w:rPr>
                      <w:rFonts w:ascii="Arial" w:hAnsi="Arial"/>
                      <w:b/>
                      <w:bCs/>
                      <w:sz w:val="26"/>
                      <w:szCs w:val="26"/>
                    </w:rPr>
                    <w:t>Α</w:t>
                  </w:r>
                  <w:r w:rsidRPr="00A81803">
                    <w:rPr>
                      <w:rFonts w:ascii="Arial" w:hAnsi="Arial"/>
                      <w:b/>
                      <w:bCs/>
                      <w:sz w:val="26"/>
                      <w:szCs w:val="26"/>
                      <w:lang w:val="en-US"/>
                    </w:rPr>
                    <w:t>.</w:t>
                  </w:r>
                  <w:r w:rsidRPr="00A81803">
                    <w:rPr>
                      <w:rFonts w:ascii="Arial" w:hAnsi="Arial"/>
                      <w:b/>
                      <w:bCs/>
                      <w:sz w:val="26"/>
                      <w:szCs w:val="26"/>
                    </w:rPr>
                    <w:t>Δ</w:t>
                  </w:r>
                  <w:r w:rsidRPr="00A81803">
                    <w:rPr>
                      <w:rFonts w:ascii="Arial" w:hAnsi="Arial"/>
                      <w:b/>
                      <w:bCs/>
                      <w:sz w:val="26"/>
                      <w:szCs w:val="26"/>
                      <w:lang w:val="en-US"/>
                    </w:rPr>
                    <w:t>.</w:t>
                  </w:r>
                  <w:r w:rsidRPr="00A81803">
                    <w:rPr>
                      <w:rFonts w:ascii="Arial" w:hAnsi="Arial"/>
                      <w:b/>
                      <w:bCs/>
                      <w:sz w:val="26"/>
                      <w:szCs w:val="26"/>
                    </w:rPr>
                    <w:t>Ε</w:t>
                  </w:r>
                  <w:r w:rsidRPr="00A81803">
                    <w:rPr>
                      <w:rFonts w:ascii="Arial" w:hAnsi="Arial"/>
                      <w:b/>
                      <w:bCs/>
                      <w:sz w:val="26"/>
                      <w:szCs w:val="26"/>
                      <w:lang w:val="en-US"/>
                    </w:rPr>
                    <w:t>.</w:t>
                  </w:r>
                  <w:r w:rsidRPr="00A81803">
                    <w:rPr>
                      <w:rFonts w:ascii="Arial" w:hAnsi="Arial"/>
                      <w:b/>
                      <w:bCs/>
                      <w:sz w:val="26"/>
                      <w:szCs w:val="26"/>
                    </w:rPr>
                    <w:t>Δ</w:t>
                  </w:r>
                  <w:r w:rsidRPr="00A81803">
                    <w:rPr>
                      <w:rFonts w:ascii="Arial" w:hAnsi="Arial"/>
                      <w:b/>
                      <w:bCs/>
                      <w:sz w:val="26"/>
                      <w:szCs w:val="26"/>
                      <w:lang w:val="en-US"/>
                    </w:rPr>
                    <w:t>.</w:t>
                  </w:r>
                  <w:r w:rsidRPr="00A81803">
                    <w:rPr>
                      <w:rFonts w:ascii="Arial" w:hAnsi="Arial"/>
                      <w:b/>
                      <w:bCs/>
                      <w:sz w:val="26"/>
                      <w:szCs w:val="26"/>
                    </w:rPr>
                    <w:t>Υ</w:t>
                  </w:r>
                </w:p>
              </w:tc>
            </w:tr>
          </w:tbl>
          <w:p w:rsidR="00975C36" w:rsidRPr="007E69C2" w:rsidRDefault="00975C36" w:rsidP="00A81803">
            <w:pPr>
              <w:spacing w:after="0" w:line="240" w:lineRule="auto"/>
              <w:rPr>
                <w:rFonts w:ascii="Arial Black" w:hAnsi="Arial Black"/>
                <w:b/>
                <w:sz w:val="28"/>
                <w:szCs w:val="28"/>
                <w:lang w:val="en-US"/>
              </w:rPr>
            </w:pPr>
          </w:p>
        </w:tc>
      </w:tr>
    </w:tbl>
    <w:p w:rsidR="00DD0D07" w:rsidRPr="007729E7" w:rsidRDefault="00975C36" w:rsidP="00975C36">
      <w:pPr>
        <w:tabs>
          <w:tab w:val="left" w:pos="4440"/>
        </w:tabs>
        <w:spacing w:after="0"/>
        <w:jc w:val="right"/>
        <w:rPr>
          <w:i/>
          <w:sz w:val="28"/>
          <w:szCs w:val="28"/>
        </w:rPr>
      </w:pPr>
      <w:r w:rsidRPr="00BB0C57">
        <w:rPr>
          <w:lang w:val="en-US"/>
        </w:rPr>
        <w:tab/>
      </w:r>
      <w:r w:rsidR="00BB1291" w:rsidRPr="00413F01">
        <w:rPr>
          <w:i/>
          <w:sz w:val="28"/>
          <w:szCs w:val="28"/>
        </w:rPr>
        <w:t xml:space="preserve">Κορυδαλλός, </w:t>
      </w:r>
      <w:r w:rsidR="006E5808">
        <w:rPr>
          <w:i/>
          <w:sz w:val="28"/>
          <w:szCs w:val="28"/>
        </w:rPr>
        <w:t xml:space="preserve">18 Απρίλη </w:t>
      </w:r>
      <w:r w:rsidR="008D20B3">
        <w:rPr>
          <w:i/>
          <w:sz w:val="28"/>
          <w:szCs w:val="28"/>
        </w:rPr>
        <w:t>201</w:t>
      </w:r>
      <w:r w:rsidR="00633872">
        <w:rPr>
          <w:i/>
          <w:sz w:val="28"/>
          <w:szCs w:val="28"/>
        </w:rPr>
        <w:t>6</w:t>
      </w:r>
    </w:p>
    <w:p w:rsidR="00975C36" w:rsidRDefault="00975C36" w:rsidP="00975C36">
      <w:pPr>
        <w:tabs>
          <w:tab w:val="left" w:pos="4440"/>
        </w:tabs>
        <w:spacing w:after="0"/>
        <w:jc w:val="right"/>
        <w:rPr>
          <w:i/>
          <w:sz w:val="28"/>
          <w:szCs w:val="28"/>
        </w:rPr>
      </w:pPr>
      <w:r w:rsidRPr="00413F01">
        <w:rPr>
          <w:i/>
          <w:sz w:val="28"/>
          <w:szCs w:val="28"/>
        </w:rPr>
        <w:t xml:space="preserve">Αριθ. Πρωτ. </w:t>
      </w:r>
      <w:r w:rsidR="001F2DC0">
        <w:rPr>
          <w:i/>
          <w:sz w:val="28"/>
          <w:szCs w:val="28"/>
        </w:rPr>
        <w:t>91</w:t>
      </w:r>
    </w:p>
    <w:p w:rsidR="004217E9" w:rsidRPr="00707EC2" w:rsidRDefault="004217E9" w:rsidP="00975C36">
      <w:pPr>
        <w:tabs>
          <w:tab w:val="left" w:pos="4440"/>
        </w:tabs>
        <w:spacing w:after="0"/>
        <w:jc w:val="right"/>
        <w:rPr>
          <w:i/>
          <w:sz w:val="28"/>
          <w:szCs w:val="28"/>
        </w:rPr>
      </w:pPr>
    </w:p>
    <w:p w:rsidR="005C3A6C" w:rsidRDefault="006E5808" w:rsidP="006E5808">
      <w:pPr>
        <w:tabs>
          <w:tab w:val="left" w:pos="567"/>
        </w:tabs>
        <w:spacing w:after="0"/>
        <w:jc w:val="center"/>
        <w:rPr>
          <w:b/>
          <w:sz w:val="40"/>
          <w:szCs w:val="40"/>
          <w:u w:val="single"/>
        </w:rPr>
      </w:pPr>
      <w:r w:rsidRPr="006E5808">
        <w:rPr>
          <w:b/>
          <w:sz w:val="40"/>
          <w:szCs w:val="40"/>
          <w:u w:val="single"/>
        </w:rPr>
        <w:t>ΔΕΛΤΙΟ ΤΥΠΟΥ</w:t>
      </w:r>
    </w:p>
    <w:p w:rsidR="000D06BF" w:rsidRPr="000D06BF" w:rsidRDefault="000D06BF" w:rsidP="00EF2D03">
      <w:pPr>
        <w:tabs>
          <w:tab w:val="left" w:pos="567"/>
        </w:tabs>
        <w:spacing w:after="0"/>
        <w:rPr>
          <w:b/>
          <w:sz w:val="28"/>
          <w:szCs w:val="28"/>
        </w:rPr>
      </w:pPr>
    </w:p>
    <w:p w:rsidR="0098770C" w:rsidRDefault="00EF2D03" w:rsidP="0098770C">
      <w:pPr>
        <w:tabs>
          <w:tab w:val="left" w:pos="567"/>
        </w:tabs>
        <w:spacing w:after="0"/>
        <w:jc w:val="both"/>
        <w:rPr>
          <w:rStyle w:val="a7"/>
          <w:b w:val="0"/>
          <w:sz w:val="28"/>
          <w:szCs w:val="28"/>
        </w:rPr>
      </w:pPr>
      <w:r>
        <w:rPr>
          <w:sz w:val="28"/>
          <w:szCs w:val="28"/>
        </w:rPr>
        <w:tab/>
      </w:r>
      <w:r w:rsidR="00034D92">
        <w:rPr>
          <w:sz w:val="28"/>
          <w:szCs w:val="28"/>
        </w:rPr>
        <w:t xml:space="preserve">Επανειλημμένως έχουμε καταγγείλει τις λανθασμένες και επικίνδυνες τακτικές που ακολουθεί η πολιτική ηγεσία του Υπουργείου Δικαιοσύνης όσον αφορά την κατάσταση που επικρατεί στις ελληνικές φυλακές. Η τακτική της κορδέλας και των εγκαινίων συνεχίζεται με την ίδια ένταση κρύβοντας τα πραγματικά προβλήματα των φυλακών κάτω από το χαλί. </w:t>
      </w:r>
    </w:p>
    <w:p w:rsidR="00EF2D03" w:rsidRPr="00EF2D03" w:rsidRDefault="00EF2D03" w:rsidP="0098770C">
      <w:pPr>
        <w:tabs>
          <w:tab w:val="left" w:pos="567"/>
        </w:tabs>
        <w:spacing w:after="0"/>
        <w:jc w:val="both"/>
        <w:rPr>
          <w:rStyle w:val="a7"/>
          <w:b w:val="0"/>
          <w:bCs w:val="0"/>
          <w:sz w:val="28"/>
          <w:szCs w:val="28"/>
        </w:rPr>
      </w:pPr>
      <w:r>
        <w:rPr>
          <w:rStyle w:val="a7"/>
          <w:b w:val="0"/>
          <w:sz w:val="28"/>
          <w:szCs w:val="28"/>
        </w:rPr>
        <w:tab/>
        <w:t>Μόνο που την τακτική αυτή την εφαρμόζει με απολυταρχικό τρόπο και χωρίς να</w:t>
      </w:r>
      <w:r w:rsidR="0063518C">
        <w:rPr>
          <w:rStyle w:val="a7"/>
          <w:b w:val="0"/>
          <w:sz w:val="28"/>
          <w:szCs w:val="28"/>
        </w:rPr>
        <w:t xml:space="preserve"> δείχνει ότι ενδιαφέρεται</w:t>
      </w:r>
      <w:r>
        <w:rPr>
          <w:rStyle w:val="a7"/>
          <w:b w:val="0"/>
          <w:sz w:val="28"/>
          <w:szCs w:val="28"/>
        </w:rPr>
        <w:t xml:space="preserve"> για την </w:t>
      </w:r>
      <w:r w:rsidRPr="00034D92">
        <w:rPr>
          <w:rStyle w:val="a7"/>
          <w:sz w:val="28"/>
          <w:szCs w:val="28"/>
        </w:rPr>
        <w:t>ζωή</w:t>
      </w:r>
      <w:r>
        <w:rPr>
          <w:rStyle w:val="a7"/>
          <w:b w:val="0"/>
          <w:sz w:val="28"/>
          <w:szCs w:val="28"/>
        </w:rPr>
        <w:t xml:space="preserve"> και την </w:t>
      </w:r>
      <w:bookmarkStart w:id="0" w:name="_GoBack"/>
      <w:r w:rsidRPr="00034D92">
        <w:rPr>
          <w:rStyle w:val="a7"/>
          <w:sz w:val="28"/>
          <w:szCs w:val="28"/>
        </w:rPr>
        <w:t>αξιοπρέπεια</w:t>
      </w:r>
      <w:r>
        <w:rPr>
          <w:rStyle w:val="a7"/>
          <w:b w:val="0"/>
          <w:sz w:val="28"/>
          <w:szCs w:val="28"/>
        </w:rPr>
        <w:t xml:space="preserve"> </w:t>
      </w:r>
      <w:bookmarkEnd w:id="0"/>
      <w:r>
        <w:rPr>
          <w:rStyle w:val="a7"/>
          <w:b w:val="0"/>
          <w:sz w:val="28"/>
          <w:szCs w:val="28"/>
        </w:rPr>
        <w:t xml:space="preserve">εργαζομένων και κρατουμένων. </w:t>
      </w:r>
    </w:p>
    <w:p w:rsidR="0098770C" w:rsidRDefault="00EF2D03" w:rsidP="007548C4">
      <w:pPr>
        <w:tabs>
          <w:tab w:val="left" w:pos="567"/>
        </w:tabs>
        <w:spacing w:after="0"/>
        <w:jc w:val="both"/>
        <w:rPr>
          <w:rStyle w:val="a7"/>
          <w:b w:val="0"/>
          <w:sz w:val="28"/>
          <w:szCs w:val="28"/>
        </w:rPr>
      </w:pPr>
      <w:r>
        <w:rPr>
          <w:rStyle w:val="a7"/>
          <w:b w:val="0"/>
          <w:sz w:val="28"/>
          <w:szCs w:val="28"/>
        </w:rPr>
        <w:tab/>
        <w:t>Στις 28/3/</w:t>
      </w:r>
      <w:r w:rsidR="00E12360">
        <w:rPr>
          <w:rStyle w:val="a7"/>
          <w:b w:val="0"/>
          <w:sz w:val="28"/>
          <w:szCs w:val="28"/>
        </w:rPr>
        <w:t xml:space="preserve">2016 ο Υπουργός Δικαιοσύνης εγκαινίασε στην Φυλακή των Γρεβενών το παιδικό επισκεπτήριο. Έναν ωραίο χώρο, </w:t>
      </w:r>
      <w:r w:rsidR="00C234E4">
        <w:rPr>
          <w:rStyle w:val="a7"/>
          <w:b w:val="0"/>
          <w:sz w:val="28"/>
          <w:szCs w:val="28"/>
        </w:rPr>
        <w:t xml:space="preserve">αλλά </w:t>
      </w:r>
      <w:r w:rsidR="00E12360">
        <w:rPr>
          <w:rStyle w:val="a7"/>
          <w:b w:val="0"/>
          <w:sz w:val="28"/>
          <w:szCs w:val="28"/>
        </w:rPr>
        <w:t xml:space="preserve">σε μία απομακρυσμένη Φυλακή, </w:t>
      </w:r>
      <w:r w:rsidR="00871071">
        <w:rPr>
          <w:rStyle w:val="a7"/>
          <w:b w:val="0"/>
          <w:sz w:val="28"/>
          <w:szCs w:val="28"/>
        </w:rPr>
        <w:t>στην οποία</w:t>
      </w:r>
      <w:r w:rsidR="00E12360">
        <w:rPr>
          <w:rStyle w:val="a7"/>
          <w:b w:val="0"/>
          <w:sz w:val="28"/>
          <w:szCs w:val="28"/>
        </w:rPr>
        <w:t xml:space="preserve"> κρατούνται </w:t>
      </w:r>
      <w:r w:rsidR="00871071">
        <w:rPr>
          <w:rStyle w:val="a7"/>
          <w:b w:val="0"/>
          <w:sz w:val="28"/>
          <w:szCs w:val="28"/>
        </w:rPr>
        <w:t xml:space="preserve">και </w:t>
      </w:r>
      <w:r w:rsidR="00E12360">
        <w:rPr>
          <w:rStyle w:val="a7"/>
          <w:b w:val="0"/>
          <w:sz w:val="28"/>
          <w:szCs w:val="28"/>
        </w:rPr>
        <w:t xml:space="preserve">κρατούμενοι για αδικήματα κατά των ηθών (αιμομίκτες, παιδεραστές, βιαστές κτλ.). </w:t>
      </w:r>
      <w:r w:rsidR="00C234E4">
        <w:rPr>
          <w:rStyle w:val="a7"/>
          <w:b w:val="0"/>
          <w:sz w:val="28"/>
          <w:szCs w:val="28"/>
        </w:rPr>
        <w:t>Εκείνο</w:t>
      </w:r>
      <w:r w:rsidR="00E12360">
        <w:rPr>
          <w:rStyle w:val="a7"/>
          <w:b w:val="0"/>
          <w:sz w:val="28"/>
          <w:szCs w:val="28"/>
        </w:rPr>
        <w:t xml:space="preserve"> το πρωί, μαζί με δημοσιογράφους, κάμερες, φωτογραφίες και χαμογελαστά πρόσωπα</w:t>
      </w:r>
      <w:r w:rsidR="009D745C">
        <w:rPr>
          <w:rStyle w:val="a7"/>
          <w:b w:val="0"/>
          <w:sz w:val="28"/>
          <w:szCs w:val="28"/>
        </w:rPr>
        <w:t xml:space="preserve">, ανακοινώθηκε και το «δωμάτιο </w:t>
      </w:r>
      <w:r w:rsidR="002D7C85">
        <w:rPr>
          <w:rStyle w:val="a7"/>
          <w:b w:val="0"/>
          <w:sz w:val="28"/>
          <w:szCs w:val="28"/>
        </w:rPr>
        <w:t>συνεύρεσης</w:t>
      </w:r>
      <w:r w:rsidR="009D745C">
        <w:rPr>
          <w:rStyle w:val="a7"/>
          <w:b w:val="0"/>
          <w:sz w:val="28"/>
          <w:szCs w:val="28"/>
        </w:rPr>
        <w:t>»</w:t>
      </w:r>
      <w:r w:rsidR="00E12360">
        <w:rPr>
          <w:rStyle w:val="a7"/>
          <w:b w:val="0"/>
          <w:sz w:val="28"/>
          <w:szCs w:val="28"/>
        </w:rPr>
        <w:t>. Το</w:t>
      </w:r>
      <w:r w:rsidR="009A6AA6">
        <w:rPr>
          <w:rStyle w:val="a7"/>
          <w:b w:val="0"/>
          <w:sz w:val="28"/>
          <w:szCs w:val="28"/>
        </w:rPr>
        <w:t xml:space="preserve"> ίδιο</w:t>
      </w:r>
      <w:r w:rsidR="00E12360">
        <w:rPr>
          <w:rStyle w:val="a7"/>
          <w:b w:val="0"/>
          <w:sz w:val="28"/>
          <w:szCs w:val="28"/>
        </w:rPr>
        <w:t xml:space="preserve"> βράδυ, </w:t>
      </w:r>
      <w:r w:rsidR="00C234E4">
        <w:rPr>
          <w:rStyle w:val="a7"/>
          <w:b w:val="0"/>
          <w:sz w:val="28"/>
          <w:szCs w:val="28"/>
        </w:rPr>
        <w:t xml:space="preserve">κατά την επιστροφή </w:t>
      </w:r>
      <w:r w:rsidR="00E12360">
        <w:rPr>
          <w:rStyle w:val="a7"/>
          <w:b w:val="0"/>
          <w:sz w:val="28"/>
          <w:szCs w:val="28"/>
        </w:rPr>
        <w:t xml:space="preserve"> </w:t>
      </w:r>
      <w:r w:rsidR="00C234E4">
        <w:rPr>
          <w:rStyle w:val="a7"/>
          <w:b w:val="0"/>
          <w:sz w:val="28"/>
          <w:szCs w:val="28"/>
        </w:rPr>
        <w:t xml:space="preserve">από τα Γρεβενά </w:t>
      </w:r>
      <w:r w:rsidR="00E12360">
        <w:rPr>
          <w:rStyle w:val="a7"/>
          <w:b w:val="0"/>
          <w:sz w:val="28"/>
          <w:szCs w:val="28"/>
        </w:rPr>
        <w:t xml:space="preserve">ο κ. Γενικός Γραμματέας </w:t>
      </w:r>
      <w:proofErr w:type="spellStart"/>
      <w:r w:rsidR="00E12360">
        <w:rPr>
          <w:rStyle w:val="a7"/>
          <w:b w:val="0"/>
          <w:sz w:val="28"/>
          <w:szCs w:val="28"/>
        </w:rPr>
        <w:t>Αντεγκληματικής</w:t>
      </w:r>
      <w:proofErr w:type="spellEnd"/>
      <w:r w:rsidR="00E12360">
        <w:rPr>
          <w:rStyle w:val="a7"/>
          <w:b w:val="0"/>
          <w:sz w:val="28"/>
          <w:szCs w:val="28"/>
        </w:rPr>
        <w:t xml:space="preserve"> Πολιτικής</w:t>
      </w:r>
      <w:r>
        <w:rPr>
          <w:rStyle w:val="a7"/>
          <w:b w:val="0"/>
          <w:sz w:val="28"/>
          <w:szCs w:val="28"/>
        </w:rPr>
        <w:t xml:space="preserve"> κ. Ευτύχιος Φυτράκης</w:t>
      </w:r>
      <w:r w:rsidR="00E12360">
        <w:rPr>
          <w:rStyle w:val="a7"/>
          <w:b w:val="0"/>
          <w:sz w:val="28"/>
          <w:szCs w:val="28"/>
        </w:rPr>
        <w:t xml:space="preserve">, σταμάτησε στην Φυλακή Δομοκού και </w:t>
      </w:r>
      <w:r w:rsidR="00A1336D">
        <w:rPr>
          <w:rStyle w:val="a7"/>
          <w:b w:val="0"/>
          <w:sz w:val="28"/>
          <w:szCs w:val="28"/>
        </w:rPr>
        <w:t xml:space="preserve">αφού εξέτασε την άδεια πτέρυγα, </w:t>
      </w:r>
      <w:r w:rsidR="00E12360">
        <w:rPr>
          <w:rStyle w:val="a7"/>
          <w:b w:val="0"/>
          <w:sz w:val="28"/>
          <w:szCs w:val="28"/>
        </w:rPr>
        <w:t xml:space="preserve">είπε </w:t>
      </w:r>
      <w:r w:rsidR="00A1336D">
        <w:rPr>
          <w:rStyle w:val="a7"/>
          <w:b w:val="0"/>
          <w:sz w:val="28"/>
          <w:szCs w:val="28"/>
        </w:rPr>
        <w:t xml:space="preserve">στους λιγοστούς φύλακες που ήταν βάρδια </w:t>
      </w:r>
      <w:r w:rsidR="0098770C">
        <w:rPr>
          <w:rStyle w:val="a7"/>
          <w:b w:val="0"/>
          <w:sz w:val="28"/>
          <w:szCs w:val="28"/>
        </w:rPr>
        <w:t>ότι κακώς απεργούν και είτε το θέλουν είτε όχι η</w:t>
      </w:r>
      <w:r w:rsidR="00E12360">
        <w:rPr>
          <w:rStyle w:val="a7"/>
          <w:b w:val="0"/>
          <w:sz w:val="28"/>
          <w:szCs w:val="28"/>
        </w:rPr>
        <w:t xml:space="preserve"> άδεια πτέρυγα «με ένα </w:t>
      </w:r>
      <w:proofErr w:type="spellStart"/>
      <w:r w:rsidR="00E12360">
        <w:rPr>
          <w:rStyle w:val="a7"/>
          <w:b w:val="0"/>
          <w:sz w:val="28"/>
          <w:szCs w:val="28"/>
        </w:rPr>
        <w:t>βαψ</w:t>
      </w:r>
      <w:r w:rsidR="0098770C">
        <w:rPr>
          <w:rStyle w:val="a7"/>
          <w:b w:val="0"/>
          <w:sz w:val="28"/>
          <w:szCs w:val="28"/>
        </w:rPr>
        <w:t>ι</w:t>
      </w:r>
      <w:r w:rsidR="00F853F5">
        <w:rPr>
          <w:rStyle w:val="a7"/>
          <w:b w:val="0"/>
          <w:sz w:val="28"/>
          <w:szCs w:val="28"/>
        </w:rPr>
        <w:t>ματάκι</w:t>
      </w:r>
      <w:proofErr w:type="spellEnd"/>
      <w:r w:rsidR="00F853F5">
        <w:rPr>
          <w:rStyle w:val="a7"/>
          <w:b w:val="0"/>
          <w:sz w:val="28"/>
          <w:szCs w:val="28"/>
        </w:rPr>
        <w:t xml:space="preserve"> </w:t>
      </w:r>
      <w:r w:rsidR="0098770C">
        <w:rPr>
          <w:rStyle w:val="a7"/>
          <w:b w:val="0"/>
          <w:sz w:val="28"/>
          <w:szCs w:val="28"/>
        </w:rPr>
        <w:t>θα γεμίσει κρατουμένους»</w:t>
      </w:r>
      <w:r w:rsidR="00F853F5">
        <w:rPr>
          <w:rStyle w:val="a7"/>
          <w:b w:val="0"/>
          <w:sz w:val="28"/>
          <w:szCs w:val="28"/>
        </w:rPr>
        <w:t>!</w:t>
      </w:r>
    </w:p>
    <w:p w:rsidR="00EF2D03" w:rsidRDefault="00EF2D03" w:rsidP="007548C4">
      <w:pPr>
        <w:tabs>
          <w:tab w:val="left" w:pos="567"/>
        </w:tabs>
        <w:spacing w:after="0"/>
        <w:jc w:val="both"/>
        <w:rPr>
          <w:rStyle w:val="a7"/>
          <w:b w:val="0"/>
          <w:sz w:val="28"/>
          <w:szCs w:val="28"/>
        </w:rPr>
      </w:pPr>
      <w:r>
        <w:rPr>
          <w:rStyle w:val="a7"/>
          <w:b w:val="0"/>
          <w:sz w:val="28"/>
          <w:szCs w:val="28"/>
        </w:rPr>
        <w:tab/>
        <w:t>Την ίδια τακτική θέλει</w:t>
      </w:r>
      <w:r w:rsidR="0063518C">
        <w:rPr>
          <w:rStyle w:val="a7"/>
          <w:b w:val="0"/>
          <w:sz w:val="28"/>
          <w:szCs w:val="28"/>
        </w:rPr>
        <w:t xml:space="preserve"> να εφαρμόσ</w:t>
      </w:r>
      <w:r>
        <w:rPr>
          <w:rStyle w:val="a7"/>
          <w:b w:val="0"/>
          <w:sz w:val="28"/>
          <w:szCs w:val="28"/>
        </w:rPr>
        <w:t>ει και στην περίπτωση με τις δύο κλειστές πτέρυγες στην Φυλακή των Χανίων (την ιδιαίτερη περιφέρεια του κ. Γενικού), όπου διακαώς θέλει να ανοίξει και να αποθηκεύσει κρατουμένους, πάλι με φωτογραφίες  και κορδέλες, αδιαφορώντας αν υπάρχει προσωπικό ή όχι, πιθανόν διότι σκέφτεται να ξεσπιτώσει προσωπικό από άλλες Φυλακές</w:t>
      </w:r>
      <w:r w:rsidR="0063518C">
        <w:rPr>
          <w:rStyle w:val="a7"/>
          <w:b w:val="0"/>
          <w:sz w:val="28"/>
          <w:szCs w:val="28"/>
        </w:rPr>
        <w:t xml:space="preserve"> ή ακόμα χειρότερα διότι </w:t>
      </w:r>
      <w:r w:rsidR="0063518C" w:rsidRPr="00A1336D">
        <w:rPr>
          <w:rStyle w:val="a7"/>
          <w:sz w:val="28"/>
          <w:szCs w:val="28"/>
        </w:rPr>
        <w:t>δεν τον ενδιαφέρει</w:t>
      </w:r>
      <w:r w:rsidR="0063518C">
        <w:rPr>
          <w:rStyle w:val="a7"/>
          <w:b w:val="0"/>
          <w:sz w:val="28"/>
          <w:szCs w:val="28"/>
        </w:rPr>
        <w:t xml:space="preserve"> αν υπάρχει προσωπικό ή όχι</w:t>
      </w:r>
      <w:r>
        <w:rPr>
          <w:rStyle w:val="a7"/>
          <w:b w:val="0"/>
          <w:sz w:val="28"/>
          <w:szCs w:val="28"/>
        </w:rPr>
        <w:t xml:space="preserve">. Την ίδια στιγμή μάλιστα που οι ήδη λειτουργούσες πτέρυγες της Φυλακής έχουν </w:t>
      </w:r>
      <w:r w:rsidR="00A1336D">
        <w:rPr>
          <w:rStyle w:val="a7"/>
          <w:b w:val="0"/>
          <w:sz w:val="28"/>
          <w:szCs w:val="28"/>
        </w:rPr>
        <w:t xml:space="preserve">ακόμα </w:t>
      </w:r>
      <w:r>
        <w:rPr>
          <w:rStyle w:val="a7"/>
          <w:b w:val="0"/>
          <w:sz w:val="28"/>
          <w:szCs w:val="28"/>
        </w:rPr>
        <w:t xml:space="preserve">100 κενές θέσεις κράτησης. </w:t>
      </w:r>
      <w:r w:rsidR="00A1336D">
        <w:rPr>
          <w:rStyle w:val="a7"/>
          <w:b w:val="0"/>
          <w:sz w:val="28"/>
          <w:szCs w:val="28"/>
        </w:rPr>
        <w:t>Μάλλον</w:t>
      </w:r>
      <w:r w:rsidR="0063518C">
        <w:rPr>
          <w:rStyle w:val="a7"/>
          <w:b w:val="0"/>
          <w:sz w:val="28"/>
          <w:szCs w:val="28"/>
        </w:rPr>
        <w:t xml:space="preserve"> ετοιμάζουν μία ακόμα φιέστα </w:t>
      </w:r>
      <w:r w:rsidR="009A6AA6">
        <w:rPr>
          <w:rStyle w:val="a7"/>
          <w:b w:val="0"/>
          <w:sz w:val="28"/>
          <w:szCs w:val="28"/>
        </w:rPr>
        <w:t>για να κρύψουν την κατάντια των ελληνικών φυλακών!</w:t>
      </w:r>
      <w:r w:rsidR="006D547E">
        <w:rPr>
          <w:rStyle w:val="a7"/>
          <w:b w:val="0"/>
          <w:sz w:val="28"/>
          <w:szCs w:val="28"/>
        </w:rPr>
        <w:t xml:space="preserve"> Επί της ουσίας όμως </w:t>
      </w:r>
      <w:r w:rsidR="006D547E">
        <w:rPr>
          <w:rStyle w:val="a7"/>
          <w:b w:val="0"/>
          <w:sz w:val="28"/>
          <w:szCs w:val="28"/>
        </w:rPr>
        <w:lastRenderedPageBreak/>
        <w:t>λιποτακτούν, αφού έτσι ξεφεύγουν από το πεδίο της μάχης των πραγματικών προβλημάτων και καταφεύγουν στο πεδίο των εντυπώσεων.</w:t>
      </w:r>
      <w:r w:rsidR="0063518C">
        <w:rPr>
          <w:rStyle w:val="a7"/>
          <w:b w:val="0"/>
          <w:sz w:val="28"/>
          <w:szCs w:val="28"/>
        </w:rPr>
        <w:t xml:space="preserve"> </w:t>
      </w:r>
    </w:p>
    <w:p w:rsidR="00991528" w:rsidRDefault="00EF2D03" w:rsidP="007548C4">
      <w:pPr>
        <w:tabs>
          <w:tab w:val="left" w:pos="567"/>
        </w:tabs>
        <w:spacing w:after="0"/>
        <w:jc w:val="both"/>
        <w:rPr>
          <w:rStyle w:val="a7"/>
          <w:b w:val="0"/>
          <w:sz w:val="28"/>
          <w:szCs w:val="28"/>
        </w:rPr>
      </w:pPr>
      <w:r>
        <w:rPr>
          <w:rStyle w:val="a7"/>
          <w:b w:val="0"/>
          <w:sz w:val="28"/>
          <w:szCs w:val="28"/>
        </w:rPr>
        <w:tab/>
      </w:r>
      <w:r w:rsidR="00A1336D">
        <w:rPr>
          <w:rStyle w:val="a7"/>
          <w:b w:val="0"/>
          <w:sz w:val="28"/>
          <w:szCs w:val="28"/>
        </w:rPr>
        <w:t xml:space="preserve">Αυτή όμως είναι </w:t>
      </w:r>
      <w:r>
        <w:rPr>
          <w:rStyle w:val="a7"/>
          <w:b w:val="0"/>
          <w:sz w:val="28"/>
          <w:szCs w:val="28"/>
        </w:rPr>
        <w:t xml:space="preserve">η λογική του </w:t>
      </w:r>
      <w:r w:rsidRPr="005462B4">
        <w:rPr>
          <w:rStyle w:val="a7"/>
          <w:sz w:val="28"/>
          <w:szCs w:val="28"/>
        </w:rPr>
        <w:t>«</w:t>
      </w:r>
      <w:proofErr w:type="spellStart"/>
      <w:r w:rsidRPr="005462B4">
        <w:rPr>
          <w:rStyle w:val="a7"/>
          <w:sz w:val="28"/>
          <w:szCs w:val="28"/>
        </w:rPr>
        <w:t>αποφασίζομεν</w:t>
      </w:r>
      <w:proofErr w:type="spellEnd"/>
      <w:r w:rsidRPr="005462B4">
        <w:rPr>
          <w:rStyle w:val="a7"/>
          <w:sz w:val="28"/>
          <w:szCs w:val="28"/>
        </w:rPr>
        <w:t xml:space="preserve"> και </w:t>
      </w:r>
      <w:proofErr w:type="spellStart"/>
      <w:r w:rsidRPr="005462B4">
        <w:rPr>
          <w:rStyle w:val="a7"/>
          <w:sz w:val="28"/>
          <w:szCs w:val="28"/>
        </w:rPr>
        <w:t>διατάσσομεν</w:t>
      </w:r>
      <w:proofErr w:type="spellEnd"/>
      <w:r w:rsidRPr="005462B4">
        <w:rPr>
          <w:rStyle w:val="a7"/>
          <w:sz w:val="28"/>
          <w:szCs w:val="28"/>
        </w:rPr>
        <w:t>»</w:t>
      </w:r>
      <w:r>
        <w:rPr>
          <w:rStyle w:val="a7"/>
          <w:b w:val="0"/>
          <w:sz w:val="28"/>
          <w:szCs w:val="28"/>
        </w:rPr>
        <w:t xml:space="preserve">, </w:t>
      </w:r>
      <w:r w:rsidR="00A1336D">
        <w:rPr>
          <w:rStyle w:val="a7"/>
          <w:b w:val="0"/>
          <w:sz w:val="28"/>
          <w:szCs w:val="28"/>
        </w:rPr>
        <w:t xml:space="preserve">μια λογική που </w:t>
      </w:r>
      <w:r>
        <w:rPr>
          <w:rStyle w:val="a7"/>
          <w:b w:val="0"/>
          <w:sz w:val="28"/>
          <w:szCs w:val="28"/>
        </w:rPr>
        <w:t xml:space="preserve"> </w:t>
      </w:r>
      <w:r w:rsidR="00A1336D">
        <w:rPr>
          <w:rStyle w:val="a7"/>
          <w:b w:val="0"/>
          <w:sz w:val="28"/>
          <w:szCs w:val="28"/>
        </w:rPr>
        <w:t>εφαρμόζουν</w:t>
      </w:r>
      <w:r>
        <w:rPr>
          <w:rStyle w:val="a7"/>
          <w:b w:val="0"/>
          <w:sz w:val="28"/>
          <w:szCs w:val="28"/>
        </w:rPr>
        <w:t xml:space="preserve"> επιτυχώς </w:t>
      </w:r>
      <w:r w:rsidR="00A1336D">
        <w:rPr>
          <w:rStyle w:val="a7"/>
          <w:b w:val="0"/>
          <w:sz w:val="28"/>
          <w:szCs w:val="28"/>
        </w:rPr>
        <w:t xml:space="preserve">για αυτούς </w:t>
      </w:r>
      <w:r>
        <w:rPr>
          <w:rStyle w:val="a7"/>
          <w:b w:val="0"/>
          <w:sz w:val="28"/>
          <w:szCs w:val="28"/>
        </w:rPr>
        <w:t xml:space="preserve">και στις υπηρεσιακές μετακινήσεις των υπαλλήλων των Φυλακών ανά την Ελλάδα. Το υπηρεσιακό συμβούλιο υπαλλήλων καταστημάτων κράτησης έχει πάψει να λειτουργεί </w:t>
      </w:r>
      <w:r w:rsidR="009D745C">
        <w:rPr>
          <w:rStyle w:val="a7"/>
          <w:b w:val="0"/>
          <w:sz w:val="28"/>
          <w:szCs w:val="28"/>
        </w:rPr>
        <w:t>προ μηνών</w:t>
      </w:r>
      <w:r w:rsidR="00991528">
        <w:rPr>
          <w:rStyle w:val="a7"/>
          <w:b w:val="0"/>
          <w:sz w:val="28"/>
          <w:szCs w:val="28"/>
        </w:rPr>
        <w:t xml:space="preserve">, για τον απλούστατο λόγο ότι όλες οι μεταθέσεις και οι αποσπάσεις γίνονται με </w:t>
      </w:r>
      <w:r w:rsidR="00871071">
        <w:rPr>
          <w:rStyle w:val="a7"/>
          <w:b w:val="0"/>
          <w:sz w:val="28"/>
          <w:szCs w:val="28"/>
        </w:rPr>
        <w:t>απευθείας άνωθεν εντολή!</w:t>
      </w:r>
    </w:p>
    <w:p w:rsidR="00871071" w:rsidRDefault="0063518C" w:rsidP="007548C4">
      <w:pPr>
        <w:tabs>
          <w:tab w:val="left" w:pos="567"/>
        </w:tabs>
        <w:spacing w:after="0"/>
        <w:jc w:val="both"/>
        <w:rPr>
          <w:rStyle w:val="a7"/>
          <w:b w:val="0"/>
          <w:sz w:val="28"/>
          <w:szCs w:val="28"/>
        </w:rPr>
      </w:pPr>
      <w:r>
        <w:rPr>
          <w:rStyle w:val="a7"/>
          <w:b w:val="0"/>
          <w:sz w:val="28"/>
          <w:szCs w:val="28"/>
        </w:rPr>
        <w:tab/>
        <w:t>Π</w:t>
      </w:r>
      <w:r w:rsidR="002D7C85">
        <w:rPr>
          <w:rStyle w:val="a7"/>
          <w:b w:val="0"/>
          <w:sz w:val="28"/>
          <w:szCs w:val="28"/>
        </w:rPr>
        <w:t>όσοι</w:t>
      </w:r>
      <w:r w:rsidR="00991528">
        <w:rPr>
          <w:rStyle w:val="a7"/>
          <w:b w:val="0"/>
          <w:sz w:val="28"/>
          <w:szCs w:val="28"/>
        </w:rPr>
        <w:t xml:space="preserve"> Αρχιφύλακες, Υπαρχιφύλακες και Προϊστάμενοι Τμημάτων στις Φυλακές έχουν «ξηλωθεί» το τελευταίο χρό</w:t>
      </w:r>
      <w:r w:rsidR="00871071">
        <w:rPr>
          <w:rStyle w:val="a7"/>
          <w:b w:val="0"/>
          <w:sz w:val="28"/>
          <w:szCs w:val="28"/>
        </w:rPr>
        <w:t xml:space="preserve">νο; Για ποιον λόγο </w:t>
      </w:r>
      <w:r w:rsidR="00991528">
        <w:rPr>
          <w:rStyle w:val="a7"/>
          <w:b w:val="0"/>
          <w:sz w:val="28"/>
          <w:szCs w:val="28"/>
        </w:rPr>
        <w:t xml:space="preserve">οι Υπαρχιφύλακες στις Φυλακές </w:t>
      </w:r>
      <w:r w:rsidR="00871071">
        <w:rPr>
          <w:rStyle w:val="a7"/>
          <w:b w:val="0"/>
          <w:sz w:val="28"/>
          <w:szCs w:val="28"/>
        </w:rPr>
        <w:t xml:space="preserve">έμειναν πεισματικά εκτός </w:t>
      </w:r>
      <w:r w:rsidR="00C44EEB">
        <w:rPr>
          <w:rStyle w:val="a7"/>
          <w:b w:val="0"/>
          <w:sz w:val="28"/>
          <w:szCs w:val="28"/>
        </w:rPr>
        <w:t xml:space="preserve">της αξιολόγησης </w:t>
      </w:r>
      <w:r w:rsidR="00871071">
        <w:rPr>
          <w:rStyle w:val="a7"/>
          <w:b w:val="0"/>
          <w:sz w:val="28"/>
          <w:szCs w:val="28"/>
        </w:rPr>
        <w:t>του Νόμου Βερναρδάκη; Ποιοι είναι αυτοί που δεν θέλουν την διαφάνεια και την αξιοκρατία</w:t>
      </w:r>
      <w:r w:rsidR="00C44EEB">
        <w:rPr>
          <w:rStyle w:val="a7"/>
          <w:b w:val="0"/>
          <w:sz w:val="28"/>
          <w:szCs w:val="28"/>
        </w:rPr>
        <w:t xml:space="preserve"> στην επιλογή των προϊσταμένων</w:t>
      </w:r>
      <w:r w:rsidR="009A6AA6">
        <w:rPr>
          <w:rStyle w:val="a7"/>
          <w:b w:val="0"/>
          <w:sz w:val="28"/>
          <w:szCs w:val="28"/>
        </w:rPr>
        <w:t xml:space="preserve"> και γιατί;</w:t>
      </w:r>
      <w:r w:rsidR="00013C67">
        <w:rPr>
          <w:rStyle w:val="a7"/>
          <w:b w:val="0"/>
          <w:sz w:val="28"/>
          <w:szCs w:val="28"/>
        </w:rPr>
        <w:t xml:space="preserve"> </w:t>
      </w:r>
      <w:r w:rsidR="00AB64C6">
        <w:rPr>
          <w:rStyle w:val="a7"/>
          <w:b w:val="0"/>
          <w:sz w:val="28"/>
          <w:szCs w:val="28"/>
        </w:rPr>
        <w:tab/>
        <w:t>Επειδή, ο</w:t>
      </w:r>
      <w:r w:rsidR="00E80C81">
        <w:rPr>
          <w:rStyle w:val="a7"/>
          <w:b w:val="0"/>
          <w:sz w:val="28"/>
          <w:szCs w:val="28"/>
        </w:rPr>
        <w:t xml:space="preserve"> διάλογος με τον κ. Υπουργό Δικαιοσύνης </w:t>
      </w:r>
      <w:r w:rsidR="00A1336D">
        <w:rPr>
          <w:rStyle w:val="a7"/>
          <w:b w:val="0"/>
          <w:sz w:val="28"/>
          <w:szCs w:val="28"/>
        </w:rPr>
        <w:t xml:space="preserve">για εμάς τους εργαζόμενους </w:t>
      </w:r>
      <w:r w:rsidR="00E80C81">
        <w:rPr>
          <w:rStyle w:val="a7"/>
          <w:b w:val="0"/>
          <w:sz w:val="28"/>
          <w:szCs w:val="28"/>
        </w:rPr>
        <w:t xml:space="preserve">είναι απαγορευτικός, επειδή οι αποφάσεις </w:t>
      </w:r>
      <w:r w:rsidR="00AB64C6">
        <w:rPr>
          <w:rStyle w:val="a7"/>
          <w:b w:val="0"/>
          <w:sz w:val="28"/>
          <w:szCs w:val="28"/>
        </w:rPr>
        <w:t xml:space="preserve">στον τρίτο όροφο του Υπουργείου μας </w:t>
      </w:r>
      <w:r w:rsidR="00E80C81">
        <w:rPr>
          <w:rStyle w:val="a7"/>
          <w:b w:val="0"/>
          <w:sz w:val="28"/>
          <w:szCs w:val="28"/>
        </w:rPr>
        <w:t>λαμβάνονται μυστικοπαθώς</w:t>
      </w:r>
      <w:r w:rsidR="00A019EE">
        <w:rPr>
          <w:rStyle w:val="a7"/>
          <w:b w:val="0"/>
          <w:sz w:val="28"/>
          <w:szCs w:val="28"/>
        </w:rPr>
        <w:t xml:space="preserve"> </w:t>
      </w:r>
      <w:r w:rsidR="00AB64C6">
        <w:rPr>
          <w:rStyle w:val="a7"/>
          <w:b w:val="0"/>
          <w:sz w:val="28"/>
          <w:szCs w:val="28"/>
        </w:rPr>
        <w:t xml:space="preserve">και υπόγεια </w:t>
      </w:r>
      <w:r w:rsidR="00A019EE">
        <w:rPr>
          <w:rStyle w:val="a7"/>
          <w:b w:val="0"/>
          <w:sz w:val="28"/>
          <w:szCs w:val="28"/>
        </w:rPr>
        <w:t>σαν να πρόκειται για</w:t>
      </w:r>
      <w:r w:rsidR="00991528">
        <w:rPr>
          <w:rStyle w:val="a7"/>
          <w:b w:val="0"/>
          <w:sz w:val="28"/>
          <w:szCs w:val="28"/>
        </w:rPr>
        <w:t xml:space="preserve"> «παπικό κονκλάβιο»,</w:t>
      </w:r>
      <w:r w:rsidR="00E80C81">
        <w:rPr>
          <w:rStyle w:val="a7"/>
          <w:b w:val="0"/>
          <w:sz w:val="28"/>
          <w:szCs w:val="28"/>
        </w:rPr>
        <w:t xml:space="preserve"> επειδή ο κ. Υπουργός δημόσια έχει δεσμευτεί ότι δεν θα λειτουργήσουν οι κλειστές πτέρυγες των Φυλακών χωρίς την πρόσληψη προσωπικού</w:t>
      </w:r>
      <w:r w:rsidR="00991528">
        <w:rPr>
          <w:rStyle w:val="a7"/>
          <w:b w:val="0"/>
          <w:sz w:val="28"/>
          <w:szCs w:val="28"/>
        </w:rPr>
        <w:t xml:space="preserve"> και επειδή κανένας δεν έχει δικαίωμα</w:t>
      </w:r>
      <w:r w:rsidR="002D7C85">
        <w:rPr>
          <w:rStyle w:val="a7"/>
          <w:b w:val="0"/>
          <w:sz w:val="28"/>
          <w:szCs w:val="28"/>
        </w:rPr>
        <w:t xml:space="preserve"> να</w:t>
      </w:r>
      <w:r w:rsidR="00991528">
        <w:rPr>
          <w:rStyle w:val="a7"/>
          <w:b w:val="0"/>
          <w:sz w:val="28"/>
          <w:szCs w:val="28"/>
        </w:rPr>
        <w:t xml:space="preserve"> γράφει στα παλιά του τα παπούτσια τις Ευρωπαϊκές καταδικαστικές αποφάσεις</w:t>
      </w:r>
      <w:r w:rsidR="00E80C81">
        <w:rPr>
          <w:rStyle w:val="a7"/>
          <w:b w:val="0"/>
          <w:sz w:val="28"/>
          <w:szCs w:val="28"/>
        </w:rPr>
        <w:t xml:space="preserve">, </w:t>
      </w:r>
      <w:r w:rsidR="00871071" w:rsidRPr="0063518C">
        <w:rPr>
          <w:rStyle w:val="a7"/>
          <w:sz w:val="28"/>
          <w:szCs w:val="28"/>
        </w:rPr>
        <w:t>σήμερα το πρωί</w:t>
      </w:r>
      <w:r w:rsidR="00A019EE" w:rsidRPr="0063518C">
        <w:rPr>
          <w:rStyle w:val="a7"/>
          <w:sz w:val="28"/>
          <w:szCs w:val="28"/>
        </w:rPr>
        <w:t xml:space="preserve"> </w:t>
      </w:r>
      <w:r w:rsidR="00E80C81" w:rsidRPr="0063518C">
        <w:rPr>
          <w:rStyle w:val="a7"/>
          <w:sz w:val="28"/>
          <w:szCs w:val="28"/>
        </w:rPr>
        <w:t xml:space="preserve">μαζί με </w:t>
      </w:r>
      <w:r w:rsidR="00C44EEB">
        <w:rPr>
          <w:rStyle w:val="a7"/>
          <w:sz w:val="28"/>
          <w:szCs w:val="28"/>
        </w:rPr>
        <w:t>τους συναδέλφους μας στην Φυλακή Χανίων</w:t>
      </w:r>
      <w:r w:rsidR="00A019EE" w:rsidRPr="0063518C">
        <w:rPr>
          <w:rStyle w:val="a7"/>
          <w:sz w:val="28"/>
          <w:szCs w:val="28"/>
        </w:rPr>
        <w:t xml:space="preserve"> </w:t>
      </w:r>
      <w:r w:rsidR="00871071" w:rsidRPr="0063518C">
        <w:rPr>
          <w:rStyle w:val="a7"/>
          <w:sz w:val="28"/>
          <w:szCs w:val="28"/>
        </w:rPr>
        <w:t>πραγματοποιήσαμε συμβολική δίωρη κατάληψη στην πτέρυγα της Φυλακής</w:t>
      </w:r>
      <w:r w:rsidRPr="0063518C">
        <w:rPr>
          <w:rStyle w:val="a7"/>
          <w:sz w:val="28"/>
          <w:szCs w:val="28"/>
        </w:rPr>
        <w:t xml:space="preserve"> Χανίων που θέλουν</w:t>
      </w:r>
      <w:r>
        <w:rPr>
          <w:rStyle w:val="a7"/>
          <w:sz w:val="28"/>
          <w:szCs w:val="28"/>
        </w:rPr>
        <w:t xml:space="preserve"> εκβιαστικά</w:t>
      </w:r>
      <w:r w:rsidRPr="0063518C">
        <w:rPr>
          <w:rStyle w:val="a7"/>
          <w:sz w:val="28"/>
          <w:szCs w:val="28"/>
        </w:rPr>
        <w:t xml:space="preserve"> να ανοίξουν</w:t>
      </w:r>
      <w:r>
        <w:rPr>
          <w:rStyle w:val="a7"/>
          <w:b w:val="0"/>
          <w:sz w:val="28"/>
          <w:szCs w:val="28"/>
        </w:rPr>
        <w:t xml:space="preserve">. </w:t>
      </w:r>
      <w:r w:rsidR="00871071">
        <w:rPr>
          <w:rStyle w:val="a7"/>
          <w:b w:val="0"/>
          <w:sz w:val="28"/>
          <w:szCs w:val="28"/>
        </w:rPr>
        <w:t xml:space="preserve">  </w:t>
      </w:r>
    </w:p>
    <w:p w:rsidR="00C917DA" w:rsidRDefault="00AB64C6" w:rsidP="007548C4">
      <w:pPr>
        <w:tabs>
          <w:tab w:val="left" w:pos="567"/>
        </w:tabs>
        <w:spacing w:after="0"/>
        <w:jc w:val="both"/>
        <w:rPr>
          <w:rStyle w:val="a7"/>
          <w:b w:val="0"/>
          <w:sz w:val="28"/>
          <w:szCs w:val="28"/>
        </w:rPr>
      </w:pPr>
      <w:r>
        <w:rPr>
          <w:rStyle w:val="a7"/>
          <w:b w:val="0"/>
          <w:sz w:val="28"/>
          <w:szCs w:val="28"/>
        </w:rPr>
        <w:tab/>
        <w:t xml:space="preserve"> </w:t>
      </w:r>
      <w:r w:rsidR="00C44EEB">
        <w:rPr>
          <w:rStyle w:val="a7"/>
          <w:b w:val="0"/>
          <w:sz w:val="28"/>
          <w:szCs w:val="28"/>
        </w:rPr>
        <w:t>Π</w:t>
      </w:r>
      <w:r w:rsidR="0063518C">
        <w:rPr>
          <w:rStyle w:val="a7"/>
          <w:b w:val="0"/>
          <w:sz w:val="28"/>
          <w:szCs w:val="28"/>
        </w:rPr>
        <w:t>ροτεί</w:t>
      </w:r>
      <w:r w:rsidR="009A6AA6">
        <w:rPr>
          <w:rStyle w:val="a7"/>
          <w:b w:val="0"/>
          <w:sz w:val="28"/>
          <w:szCs w:val="28"/>
        </w:rPr>
        <w:t>νουμε στην πολιτική ηγεσία του Υ</w:t>
      </w:r>
      <w:r w:rsidR="0063518C">
        <w:rPr>
          <w:rStyle w:val="a7"/>
          <w:b w:val="0"/>
          <w:sz w:val="28"/>
          <w:szCs w:val="28"/>
        </w:rPr>
        <w:t xml:space="preserve">πουργείου Δικαιοσύνης </w:t>
      </w:r>
      <w:r w:rsidR="009A6AA6">
        <w:rPr>
          <w:rStyle w:val="a7"/>
          <w:b w:val="0"/>
          <w:sz w:val="28"/>
          <w:szCs w:val="28"/>
        </w:rPr>
        <w:t xml:space="preserve">αν επιθυμεί διακαώς να ανοίξει την πτέρυγα, να μετακινήσει μερικούς από τους </w:t>
      </w:r>
      <w:r w:rsidR="006D547E">
        <w:rPr>
          <w:rStyle w:val="a7"/>
          <w:b w:val="0"/>
          <w:sz w:val="28"/>
          <w:szCs w:val="28"/>
        </w:rPr>
        <w:t>αρκετούς</w:t>
      </w:r>
      <w:r w:rsidR="002D7C85">
        <w:rPr>
          <w:rStyle w:val="a7"/>
          <w:b w:val="0"/>
          <w:sz w:val="28"/>
          <w:szCs w:val="28"/>
        </w:rPr>
        <w:t xml:space="preserve"> συμβούλους, μυστικοσυμβούλους και λοιπούς συνεργάτες </w:t>
      </w:r>
      <w:r w:rsidR="0063518C">
        <w:rPr>
          <w:rStyle w:val="a7"/>
          <w:b w:val="0"/>
          <w:sz w:val="28"/>
          <w:szCs w:val="28"/>
        </w:rPr>
        <w:t xml:space="preserve">τους </w:t>
      </w:r>
      <w:r w:rsidR="002D7C85">
        <w:rPr>
          <w:rStyle w:val="a7"/>
          <w:b w:val="0"/>
          <w:sz w:val="28"/>
          <w:szCs w:val="28"/>
        </w:rPr>
        <w:t>(μετακλητούς και μη)</w:t>
      </w:r>
      <w:r w:rsidR="0063518C">
        <w:rPr>
          <w:rStyle w:val="a7"/>
          <w:b w:val="0"/>
          <w:sz w:val="28"/>
          <w:szCs w:val="28"/>
        </w:rPr>
        <w:t xml:space="preserve"> </w:t>
      </w:r>
      <w:r w:rsidR="009A6AA6">
        <w:rPr>
          <w:rStyle w:val="a7"/>
          <w:b w:val="0"/>
          <w:sz w:val="28"/>
          <w:szCs w:val="28"/>
        </w:rPr>
        <w:t>που έχουν καταλάβει το 3</w:t>
      </w:r>
      <w:r w:rsidR="009A6AA6" w:rsidRPr="009A6AA6">
        <w:rPr>
          <w:rStyle w:val="a7"/>
          <w:b w:val="0"/>
          <w:sz w:val="28"/>
          <w:szCs w:val="28"/>
          <w:vertAlign w:val="superscript"/>
        </w:rPr>
        <w:t>ο</w:t>
      </w:r>
      <w:r w:rsidR="009A6AA6">
        <w:rPr>
          <w:rStyle w:val="a7"/>
          <w:b w:val="0"/>
          <w:sz w:val="28"/>
          <w:szCs w:val="28"/>
        </w:rPr>
        <w:t xml:space="preserve"> όροφο του Υπουργείου Δικαιοσύνης και </w:t>
      </w:r>
      <w:r w:rsidR="00C917DA">
        <w:rPr>
          <w:rStyle w:val="a7"/>
          <w:b w:val="0"/>
          <w:sz w:val="28"/>
          <w:szCs w:val="28"/>
        </w:rPr>
        <w:t>να</w:t>
      </w:r>
      <w:r w:rsidR="00C44EEB">
        <w:rPr>
          <w:rStyle w:val="a7"/>
          <w:b w:val="0"/>
          <w:sz w:val="28"/>
          <w:szCs w:val="28"/>
        </w:rPr>
        <w:t xml:space="preserve"> πάνε αυτοί να</w:t>
      </w:r>
      <w:r w:rsidR="00C917DA">
        <w:rPr>
          <w:rStyle w:val="a7"/>
          <w:b w:val="0"/>
          <w:sz w:val="28"/>
          <w:szCs w:val="28"/>
        </w:rPr>
        <w:t xml:space="preserve"> δουλέψουν και να κοιτούν στα μάτια τους κρατουμένους που </w:t>
      </w:r>
      <w:r w:rsidR="005F78E3">
        <w:rPr>
          <w:rStyle w:val="a7"/>
          <w:b w:val="0"/>
          <w:sz w:val="28"/>
          <w:szCs w:val="28"/>
        </w:rPr>
        <w:t xml:space="preserve">σκοπεύουν να </w:t>
      </w:r>
      <w:r w:rsidR="00C917DA">
        <w:rPr>
          <w:rStyle w:val="a7"/>
          <w:b w:val="0"/>
          <w:sz w:val="28"/>
          <w:szCs w:val="28"/>
        </w:rPr>
        <w:t xml:space="preserve">«πετάξουν» εκεί μέσα. </w:t>
      </w:r>
    </w:p>
    <w:p w:rsidR="006D547E" w:rsidRDefault="00E12360" w:rsidP="0098770C">
      <w:pPr>
        <w:tabs>
          <w:tab w:val="left" w:pos="567"/>
        </w:tabs>
        <w:spacing w:after="0"/>
        <w:jc w:val="both"/>
        <w:rPr>
          <w:rStyle w:val="a7"/>
          <w:b w:val="0"/>
          <w:sz w:val="28"/>
          <w:szCs w:val="28"/>
        </w:rPr>
      </w:pPr>
      <w:r>
        <w:rPr>
          <w:rStyle w:val="a7"/>
          <w:b w:val="0"/>
          <w:sz w:val="28"/>
          <w:szCs w:val="28"/>
        </w:rPr>
        <w:tab/>
      </w:r>
      <w:r w:rsidR="000805F9">
        <w:rPr>
          <w:rStyle w:val="a7"/>
          <w:b w:val="0"/>
          <w:sz w:val="28"/>
          <w:szCs w:val="28"/>
        </w:rPr>
        <w:t xml:space="preserve">Τέλος, </w:t>
      </w:r>
      <w:r>
        <w:rPr>
          <w:rStyle w:val="a7"/>
          <w:b w:val="0"/>
          <w:sz w:val="28"/>
          <w:szCs w:val="28"/>
        </w:rPr>
        <w:t xml:space="preserve">ενημερώνουμε άπαντες ότι </w:t>
      </w:r>
      <w:r w:rsidR="000805F9">
        <w:rPr>
          <w:rStyle w:val="a7"/>
          <w:b w:val="0"/>
          <w:sz w:val="28"/>
          <w:szCs w:val="28"/>
        </w:rPr>
        <w:t>τις «</w:t>
      </w:r>
      <w:r>
        <w:rPr>
          <w:rStyle w:val="a7"/>
          <w:b w:val="0"/>
          <w:sz w:val="28"/>
          <w:szCs w:val="28"/>
        </w:rPr>
        <w:t xml:space="preserve">φιλικές </w:t>
      </w:r>
      <w:r w:rsidR="000805F9">
        <w:rPr>
          <w:rStyle w:val="a7"/>
          <w:b w:val="0"/>
          <w:sz w:val="28"/>
          <w:szCs w:val="28"/>
        </w:rPr>
        <w:t>προειδοποιήσεις» για να συμμορφωθούμε</w:t>
      </w:r>
      <w:r>
        <w:rPr>
          <w:rStyle w:val="a7"/>
          <w:b w:val="0"/>
          <w:sz w:val="28"/>
          <w:szCs w:val="28"/>
        </w:rPr>
        <w:t xml:space="preserve"> «προς τα</w:t>
      </w:r>
      <w:r w:rsidR="002649B2">
        <w:rPr>
          <w:rStyle w:val="a7"/>
          <w:b w:val="0"/>
          <w:sz w:val="28"/>
          <w:szCs w:val="28"/>
        </w:rPr>
        <w:t>ς</w:t>
      </w:r>
      <w:r>
        <w:rPr>
          <w:rStyle w:val="a7"/>
          <w:b w:val="0"/>
          <w:sz w:val="28"/>
          <w:szCs w:val="28"/>
        </w:rPr>
        <w:t xml:space="preserve"> υποδείξεις» (όπως έλεγαν και σε αλλοτινές εποχές)</w:t>
      </w:r>
      <w:r w:rsidR="000805F9">
        <w:rPr>
          <w:rStyle w:val="a7"/>
          <w:b w:val="0"/>
          <w:sz w:val="28"/>
          <w:szCs w:val="28"/>
        </w:rPr>
        <w:t xml:space="preserve"> ή «να βάλουμε πλάτη»</w:t>
      </w:r>
      <w:r>
        <w:rPr>
          <w:rStyle w:val="a7"/>
          <w:b w:val="0"/>
          <w:sz w:val="28"/>
          <w:szCs w:val="28"/>
        </w:rPr>
        <w:t xml:space="preserve"> (νεότερη έκδοση των αλλοτινών εποχών)</w:t>
      </w:r>
      <w:r w:rsidR="000805F9">
        <w:rPr>
          <w:rStyle w:val="a7"/>
          <w:b w:val="0"/>
          <w:sz w:val="28"/>
          <w:szCs w:val="28"/>
        </w:rPr>
        <w:t xml:space="preserve"> </w:t>
      </w:r>
      <w:r w:rsidR="002D7C85">
        <w:rPr>
          <w:rStyle w:val="a7"/>
          <w:b w:val="0"/>
          <w:sz w:val="28"/>
          <w:szCs w:val="28"/>
        </w:rPr>
        <w:t xml:space="preserve">διότι οι «θέσεις μας κινδυνεύουν», </w:t>
      </w:r>
      <w:r w:rsidR="000805F9">
        <w:rPr>
          <w:rStyle w:val="a7"/>
          <w:b w:val="0"/>
          <w:sz w:val="28"/>
          <w:szCs w:val="28"/>
        </w:rPr>
        <w:t xml:space="preserve">τις επιστρέφουμε στα </w:t>
      </w:r>
      <w:r>
        <w:rPr>
          <w:rStyle w:val="a7"/>
          <w:b w:val="0"/>
          <w:sz w:val="28"/>
          <w:szCs w:val="28"/>
        </w:rPr>
        <w:t xml:space="preserve">μούτρα αυτών </w:t>
      </w:r>
      <w:r w:rsidR="00991528">
        <w:rPr>
          <w:rStyle w:val="a7"/>
          <w:b w:val="0"/>
          <w:sz w:val="28"/>
          <w:szCs w:val="28"/>
        </w:rPr>
        <w:t xml:space="preserve">που μας </w:t>
      </w:r>
      <w:r w:rsidR="006D547E">
        <w:rPr>
          <w:rStyle w:val="a7"/>
          <w:b w:val="0"/>
          <w:sz w:val="28"/>
          <w:szCs w:val="28"/>
        </w:rPr>
        <w:t>τις …..</w:t>
      </w:r>
      <w:r>
        <w:rPr>
          <w:rStyle w:val="a7"/>
          <w:b w:val="0"/>
          <w:sz w:val="28"/>
          <w:szCs w:val="28"/>
        </w:rPr>
        <w:t xml:space="preserve"> </w:t>
      </w:r>
      <w:r w:rsidR="006D547E">
        <w:rPr>
          <w:rStyle w:val="a7"/>
          <w:b w:val="0"/>
          <w:sz w:val="28"/>
          <w:szCs w:val="28"/>
        </w:rPr>
        <w:t>φυτρώνουν</w:t>
      </w:r>
      <w:r w:rsidR="00A1336D">
        <w:rPr>
          <w:rStyle w:val="a7"/>
          <w:b w:val="0"/>
          <w:sz w:val="28"/>
          <w:szCs w:val="28"/>
        </w:rPr>
        <w:t>. Όχι με λόγια, αλλά με πράξεις.</w:t>
      </w:r>
      <w:r w:rsidR="000805F9">
        <w:rPr>
          <w:rStyle w:val="a7"/>
          <w:b w:val="0"/>
          <w:sz w:val="28"/>
          <w:szCs w:val="28"/>
        </w:rPr>
        <w:t xml:space="preserve"> Ο Αρχιφύλακας της Φυλακής Χανίων και οι 8 Υπαρχιφύλακες από τ</w:t>
      </w:r>
      <w:r w:rsidR="00C44EEB">
        <w:rPr>
          <w:rStyle w:val="a7"/>
          <w:b w:val="0"/>
          <w:sz w:val="28"/>
          <w:szCs w:val="28"/>
        </w:rPr>
        <w:t>ην</w:t>
      </w:r>
      <w:r>
        <w:rPr>
          <w:rStyle w:val="a7"/>
          <w:b w:val="0"/>
          <w:sz w:val="28"/>
          <w:szCs w:val="28"/>
        </w:rPr>
        <w:t xml:space="preserve"> </w:t>
      </w:r>
      <w:r w:rsidR="00A1336D">
        <w:rPr>
          <w:rStyle w:val="a7"/>
          <w:b w:val="0"/>
          <w:sz w:val="28"/>
          <w:szCs w:val="28"/>
        </w:rPr>
        <w:t xml:space="preserve">Παρασκευή </w:t>
      </w:r>
      <w:r>
        <w:rPr>
          <w:rStyle w:val="a7"/>
          <w:b w:val="0"/>
          <w:sz w:val="28"/>
          <w:szCs w:val="28"/>
        </w:rPr>
        <w:t xml:space="preserve">έχουν </w:t>
      </w:r>
      <w:r w:rsidR="00C44EEB">
        <w:rPr>
          <w:rStyle w:val="a7"/>
          <w:b w:val="0"/>
          <w:sz w:val="28"/>
          <w:szCs w:val="28"/>
        </w:rPr>
        <w:t>υποβάλλει παραίτηση</w:t>
      </w:r>
      <w:r w:rsidR="002D7C85">
        <w:rPr>
          <w:rStyle w:val="a7"/>
          <w:b w:val="0"/>
          <w:sz w:val="28"/>
          <w:szCs w:val="28"/>
        </w:rPr>
        <w:t xml:space="preserve">. </w:t>
      </w:r>
      <w:r w:rsidR="00C44EEB">
        <w:rPr>
          <w:rStyle w:val="a7"/>
          <w:b w:val="0"/>
          <w:sz w:val="28"/>
          <w:szCs w:val="28"/>
        </w:rPr>
        <w:t xml:space="preserve">Ίσως τώρα ορισμένοι στο Υπουργείο Δικαιοσύνης να </w:t>
      </w:r>
      <w:r w:rsidR="009A6AA6">
        <w:rPr>
          <w:rStyle w:val="a7"/>
          <w:b w:val="0"/>
          <w:sz w:val="28"/>
          <w:szCs w:val="28"/>
        </w:rPr>
        <w:t>νοιώθουν ικανοποίηση και αυταρέσκεια</w:t>
      </w:r>
      <w:r w:rsidR="00C44EEB">
        <w:rPr>
          <w:rStyle w:val="a7"/>
          <w:b w:val="0"/>
          <w:sz w:val="28"/>
          <w:szCs w:val="28"/>
        </w:rPr>
        <w:t>.</w:t>
      </w:r>
      <w:r w:rsidR="006D547E">
        <w:rPr>
          <w:rStyle w:val="a7"/>
          <w:b w:val="0"/>
          <w:sz w:val="28"/>
          <w:szCs w:val="28"/>
        </w:rPr>
        <w:t xml:space="preserve"> Θα ακολουθήσουν και άλλες παραιτήσεις, τότε τι θα πουν και πως θα νοιώσουν;</w:t>
      </w:r>
    </w:p>
    <w:p w:rsidR="00624F88" w:rsidRDefault="006D547E" w:rsidP="0098770C">
      <w:pPr>
        <w:tabs>
          <w:tab w:val="left" w:pos="567"/>
        </w:tabs>
        <w:spacing w:after="0"/>
        <w:jc w:val="both"/>
        <w:rPr>
          <w:rStyle w:val="a7"/>
          <w:b w:val="0"/>
          <w:sz w:val="28"/>
          <w:szCs w:val="28"/>
        </w:rPr>
      </w:pPr>
      <w:r>
        <w:rPr>
          <w:rStyle w:val="a7"/>
          <w:b w:val="0"/>
          <w:sz w:val="28"/>
          <w:szCs w:val="28"/>
        </w:rPr>
        <w:tab/>
        <w:t xml:space="preserve">Κοντολογίς κύριοι αρνούμαστε να σας ακολουθήσουμε στον σχεδιασμό της ευθανασίας μας. Δεν μπορεί όταν οι κρατούμενοι στις διάφορες φυλακές, από αποδεδειγμένη αδυναμία φύλαξης, να επιχειρούν να δραπετεύουν σκάβοντας λαγούμια και εσείς να σκάβετε τον δικό μας λάκκο. </w:t>
      </w:r>
      <w:r w:rsidR="00C44EEB">
        <w:rPr>
          <w:rStyle w:val="a7"/>
          <w:b w:val="0"/>
          <w:sz w:val="28"/>
          <w:szCs w:val="28"/>
        </w:rPr>
        <w:t xml:space="preserve"> </w:t>
      </w:r>
    </w:p>
    <w:p w:rsidR="006D547E" w:rsidRDefault="006D547E" w:rsidP="0098770C">
      <w:pPr>
        <w:tabs>
          <w:tab w:val="left" w:pos="567"/>
        </w:tabs>
        <w:spacing w:after="0"/>
        <w:jc w:val="both"/>
        <w:rPr>
          <w:rStyle w:val="a7"/>
          <w:b w:val="0"/>
          <w:sz w:val="28"/>
          <w:szCs w:val="28"/>
        </w:rPr>
      </w:pPr>
      <w:r>
        <w:rPr>
          <w:rStyle w:val="a7"/>
          <w:b w:val="0"/>
          <w:sz w:val="28"/>
          <w:szCs w:val="28"/>
        </w:rPr>
        <w:lastRenderedPageBreak/>
        <w:tab/>
        <w:t xml:space="preserve">Πώς αλλιώς θα μπορούσαμε άλλωστε να αντιδράσουμε απέναντι σε κάποιους που προκειμένου να επιβάλουν τις αδόκιμες μα κυρίως άκαιρες παρεμβάσεις τους, δεν δίστασαν να εμπλέξουν ακόμα και τον Πρωθυπουργό της Χώρας. Για εμάς ο προσδιορισμός των </w:t>
      </w:r>
      <w:r w:rsidR="00002EBC">
        <w:rPr>
          <w:rStyle w:val="a7"/>
          <w:b w:val="0"/>
          <w:sz w:val="28"/>
          <w:szCs w:val="28"/>
        </w:rPr>
        <w:t>γενεσιουργιών</w:t>
      </w:r>
      <w:r>
        <w:rPr>
          <w:rStyle w:val="a7"/>
          <w:b w:val="0"/>
          <w:sz w:val="28"/>
          <w:szCs w:val="28"/>
        </w:rPr>
        <w:t xml:space="preserve"> αιτιών </w:t>
      </w:r>
      <w:r w:rsidR="00002EBC">
        <w:rPr>
          <w:rStyle w:val="a7"/>
          <w:b w:val="0"/>
          <w:sz w:val="28"/>
          <w:szCs w:val="28"/>
        </w:rPr>
        <w:t>πέρα από υποχρέωση και απόλυτο καθήκον, αποτελεί πράξη στοιχειώδους θάρρους. Εν προκειμένου στοιχειώδους πολιτικού θάρρους.</w:t>
      </w:r>
    </w:p>
    <w:p w:rsidR="00002EBC" w:rsidRDefault="00002EBC" w:rsidP="0098770C">
      <w:pPr>
        <w:tabs>
          <w:tab w:val="left" w:pos="567"/>
        </w:tabs>
        <w:spacing w:after="0"/>
        <w:jc w:val="both"/>
        <w:rPr>
          <w:rStyle w:val="a7"/>
          <w:sz w:val="28"/>
          <w:szCs w:val="28"/>
        </w:rPr>
      </w:pPr>
      <w:r>
        <w:rPr>
          <w:rStyle w:val="a7"/>
          <w:b w:val="0"/>
          <w:sz w:val="28"/>
          <w:szCs w:val="28"/>
        </w:rPr>
        <w:tab/>
      </w:r>
      <w:r w:rsidRPr="00002EBC">
        <w:rPr>
          <w:rStyle w:val="a7"/>
          <w:sz w:val="28"/>
          <w:szCs w:val="28"/>
        </w:rPr>
        <w:t>Θάρρος λοιπόν και θα δούμε. Εμείς πάντως αποδεδειγμένα διαθέτουμε</w:t>
      </w:r>
      <w:r>
        <w:rPr>
          <w:rStyle w:val="a7"/>
          <w:sz w:val="28"/>
          <w:szCs w:val="28"/>
        </w:rPr>
        <w:t>!</w:t>
      </w:r>
    </w:p>
    <w:p w:rsidR="005462B4" w:rsidRPr="00002EBC" w:rsidRDefault="005462B4" w:rsidP="0098770C">
      <w:pPr>
        <w:tabs>
          <w:tab w:val="left" w:pos="567"/>
        </w:tabs>
        <w:spacing w:after="0"/>
        <w:jc w:val="both"/>
        <w:rPr>
          <w:rStyle w:val="a7"/>
          <w:sz w:val="28"/>
          <w:szCs w:val="28"/>
        </w:rPr>
      </w:pPr>
    </w:p>
    <w:p w:rsidR="009D745C" w:rsidRPr="00337AA2" w:rsidRDefault="00624F88" w:rsidP="0098770C">
      <w:pPr>
        <w:tabs>
          <w:tab w:val="left" w:pos="567"/>
        </w:tabs>
        <w:spacing w:after="0"/>
        <w:jc w:val="both"/>
        <w:rPr>
          <w:rStyle w:val="a7"/>
          <w:b w:val="0"/>
          <w:sz w:val="28"/>
          <w:szCs w:val="28"/>
        </w:rPr>
      </w:pPr>
      <w:r>
        <w:rPr>
          <w:noProof/>
          <w:sz w:val="28"/>
          <w:szCs w:val="28"/>
          <w:lang w:eastAsia="el-GR"/>
        </w:rPr>
        <w:drawing>
          <wp:inline distT="0" distB="0" distL="0" distR="0">
            <wp:extent cx="6570980" cy="1823705"/>
            <wp:effectExtent l="19050" t="0" r="1270" b="0"/>
            <wp:docPr id="2" name="Εικόνα 16" descr="ipograf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pografes"/>
                    <pic:cNvPicPr>
                      <a:picLocks noChangeAspect="1" noChangeArrowheads="1"/>
                    </pic:cNvPicPr>
                  </pic:nvPicPr>
                  <pic:blipFill>
                    <a:blip r:embed="rId10" cstate="print"/>
                    <a:srcRect/>
                    <a:stretch>
                      <a:fillRect/>
                    </a:stretch>
                  </pic:blipFill>
                  <pic:spPr bwMode="auto">
                    <a:xfrm>
                      <a:off x="0" y="0"/>
                      <a:ext cx="6570980" cy="1823705"/>
                    </a:xfrm>
                    <a:prstGeom prst="rect">
                      <a:avLst/>
                    </a:prstGeom>
                    <a:noFill/>
                    <a:ln w="9525">
                      <a:noFill/>
                      <a:miter lim="800000"/>
                      <a:headEnd/>
                      <a:tailEnd/>
                    </a:ln>
                  </pic:spPr>
                </pic:pic>
              </a:graphicData>
            </a:graphic>
          </wp:inline>
        </w:drawing>
      </w:r>
      <w:r w:rsidR="00C917DA">
        <w:rPr>
          <w:rStyle w:val="a7"/>
          <w:b w:val="0"/>
          <w:sz w:val="28"/>
          <w:szCs w:val="28"/>
        </w:rPr>
        <w:tab/>
      </w:r>
    </w:p>
    <w:p w:rsidR="008C595B" w:rsidRPr="001B25FC" w:rsidRDefault="008C595B" w:rsidP="007548C4">
      <w:pPr>
        <w:tabs>
          <w:tab w:val="left" w:pos="567"/>
        </w:tabs>
        <w:spacing w:after="0"/>
        <w:jc w:val="both"/>
        <w:rPr>
          <w:bCs/>
          <w:sz w:val="28"/>
          <w:szCs w:val="28"/>
        </w:rPr>
      </w:pPr>
    </w:p>
    <w:p w:rsidR="00975C36" w:rsidRDefault="00975C36" w:rsidP="00863472">
      <w:pPr>
        <w:tabs>
          <w:tab w:val="left" w:pos="567"/>
        </w:tabs>
        <w:spacing w:after="0"/>
        <w:jc w:val="center"/>
        <w:rPr>
          <w:rFonts w:ascii="Times New Roman" w:hAnsi="Times New Roman"/>
          <w:sz w:val="24"/>
          <w:szCs w:val="24"/>
        </w:rPr>
      </w:pPr>
    </w:p>
    <w:p w:rsidR="005F78E3" w:rsidRPr="00975C36" w:rsidRDefault="005F78E3" w:rsidP="005F78E3">
      <w:pPr>
        <w:tabs>
          <w:tab w:val="left" w:pos="567"/>
        </w:tabs>
        <w:spacing w:after="0"/>
        <w:rPr>
          <w:rFonts w:ascii="Times New Roman" w:hAnsi="Times New Roman"/>
          <w:sz w:val="24"/>
          <w:szCs w:val="24"/>
        </w:rPr>
      </w:pPr>
    </w:p>
    <w:sectPr w:rsidR="005F78E3" w:rsidRPr="00975C36" w:rsidSect="00E80C81">
      <w:footerReference w:type="default" r:id="rId11"/>
      <w:pgSz w:w="11906" w:h="16838"/>
      <w:pgMar w:top="709" w:right="849" w:bottom="568"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47E" w:rsidRDefault="006D547E" w:rsidP="00E80C81">
      <w:pPr>
        <w:spacing w:after="0" w:line="240" w:lineRule="auto"/>
      </w:pPr>
      <w:r>
        <w:separator/>
      </w:r>
    </w:p>
  </w:endnote>
  <w:endnote w:type="continuationSeparator" w:id="0">
    <w:p w:rsidR="006D547E" w:rsidRDefault="006D547E" w:rsidP="00E80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rial Black">
    <w:panose1 w:val="020B0A04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711579"/>
      <w:docPartObj>
        <w:docPartGallery w:val="Page Numbers (Bottom of Page)"/>
        <w:docPartUnique/>
      </w:docPartObj>
    </w:sdtPr>
    <w:sdtContent>
      <w:p w:rsidR="006D547E" w:rsidRDefault="006D547E" w:rsidP="00E80C81">
        <w:pPr>
          <w:pStyle w:val="a9"/>
          <w:jc w:val="right"/>
        </w:pPr>
        <w:fldSimple w:instr="PAGE   \* MERGEFORMAT">
          <w:r w:rsidR="005462B4">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47E" w:rsidRDefault="006D547E" w:rsidP="00E80C81">
      <w:pPr>
        <w:spacing w:after="0" w:line="240" w:lineRule="auto"/>
      </w:pPr>
      <w:r>
        <w:separator/>
      </w:r>
    </w:p>
  </w:footnote>
  <w:footnote w:type="continuationSeparator" w:id="0">
    <w:p w:rsidR="006D547E" w:rsidRDefault="006D547E" w:rsidP="00E80C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A25F9"/>
    <w:multiLevelType w:val="hybridMultilevel"/>
    <w:tmpl w:val="B0F2E86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rsids>
    <w:rsidRoot w:val="00975C36"/>
    <w:rsid w:val="00002EBC"/>
    <w:rsid w:val="000041A1"/>
    <w:rsid w:val="00006195"/>
    <w:rsid w:val="00006C96"/>
    <w:rsid w:val="0001007C"/>
    <w:rsid w:val="00010D42"/>
    <w:rsid w:val="00013C67"/>
    <w:rsid w:val="000149E2"/>
    <w:rsid w:val="00015307"/>
    <w:rsid w:val="0001645C"/>
    <w:rsid w:val="0001786C"/>
    <w:rsid w:val="00021357"/>
    <w:rsid w:val="00023733"/>
    <w:rsid w:val="000249E8"/>
    <w:rsid w:val="0002588D"/>
    <w:rsid w:val="0002737A"/>
    <w:rsid w:val="00030D59"/>
    <w:rsid w:val="00032173"/>
    <w:rsid w:val="000326C8"/>
    <w:rsid w:val="00032BE5"/>
    <w:rsid w:val="000338B0"/>
    <w:rsid w:val="00033C93"/>
    <w:rsid w:val="00034739"/>
    <w:rsid w:val="00034D92"/>
    <w:rsid w:val="00034ED4"/>
    <w:rsid w:val="000364EC"/>
    <w:rsid w:val="00037DF8"/>
    <w:rsid w:val="000425F3"/>
    <w:rsid w:val="00043707"/>
    <w:rsid w:val="00044A04"/>
    <w:rsid w:val="00047701"/>
    <w:rsid w:val="000501DC"/>
    <w:rsid w:val="00053E21"/>
    <w:rsid w:val="00054AFD"/>
    <w:rsid w:val="00056443"/>
    <w:rsid w:val="00056BD0"/>
    <w:rsid w:val="00057C4D"/>
    <w:rsid w:val="00057CC8"/>
    <w:rsid w:val="00063587"/>
    <w:rsid w:val="00065ED8"/>
    <w:rsid w:val="000664FA"/>
    <w:rsid w:val="000671E0"/>
    <w:rsid w:val="000675F6"/>
    <w:rsid w:val="000708A7"/>
    <w:rsid w:val="000722F5"/>
    <w:rsid w:val="00073F1A"/>
    <w:rsid w:val="00074B58"/>
    <w:rsid w:val="0007580E"/>
    <w:rsid w:val="00076A93"/>
    <w:rsid w:val="00076D51"/>
    <w:rsid w:val="00076FEF"/>
    <w:rsid w:val="00080170"/>
    <w:rsid w:val="00080212"/>
    <w:rsid w:val="0008046A"/>
    <w:rsid w:val="000805F9"/>
    <w:rsid w:val="0008172A"/>
    <w:rsid w:val="00081EAD"/>
    <w:rsid w:val="000851A9"/>
    <w:rsid w:val="0009135C"/>
    <w:rsid w:val="0009301D"/>
    <w:rsid w:val="000932F2"/>
    <w:rsid w:val="000936FF"/>
    <w:rsid w:val="000939A8"/>
    <w:rsid w:val="00093C3F"/>
    <w:rsid w:val="00094670"/>
    <w:rsid w:val="000970A0"/>
    <w:rsid w:val="000A00FD"/>
    <w:rsid w:val="000A22A1"/>
    <w:rsid w:val="000A3564"/>
    <w:rsid w:val="000A39B4"/>
    <w:rsid w:val="000A4977"/>
    <w:rsid w:val="000B0B41"/>
    <w:rsid w:val="000B27C7"/>
    <w:rsid w:val="000B30A5"/>
    <w:rsid w:val="000B3600"/>
    <w:rsid w:val="000B44B2"/>
    <w:rsid w:val="000B48FB"/>
    <w:rsid w:val="000B5B9A"/>
    <w:rsid w:val="000B5F2B"/>
    <w:rsid w:val="000B662C"/>
    <w:rsid w:val="000C1009"/>
    <w:rsid w:val="000C2263"/>
    <w:rsid w:val="000C23E8"/>
    <w:rsid w:val="000C361E"/>
    <w:rsid w:val="000C3B7B"/>
    <w:rsid w:val="000C4CF8"/>
    <w:rsid w:val="000C58B4"/>
    <w:rsid w:val="000C5AE1"/>
    <w:rsid w:val="000C5D5C"/>
    <w:rsid w:val="000C5FF7"/>
    <w:rsid w:val="000D06BF"/>
    <w:rsid w:val="000D1330"/>
    <w:rsid w:val="000D18FB"/>
    <w:rsid w:val="000D1C4C"/>
    <w:rsid w:val="000D41E9"/>
    <w:rsid w:val="000D426C"/>
    <w:rsid w:val="000D4DD3"/>
    <w:rsid w:val="000D5B74"/>
    <w:rsid w:val="000D5C3B"/>
    <w:rsid w:val="000D7AE5"/>
    <w:rsid w:val="000E04C0"/>
    <w:rsid w:val="000E5370"/>
    <w:rsid w:val="000E6C88"/>
    <w:rsid w:val="000E7C39"/>
    <w:rsid w:val="000F3DDA"/>
    <w:rsid w:val="000F4CC5"/>
    <w:rsid w:val="000F52F6"/>
    <w:rsid w:val="00100B1A"/>
    <w:rsid w:val="001030CB"/>
    <w:rsid w:val="00105F5C"/>
    <w:rsid w:val="00107F44"/>
    <w:rsid w:val="00112825"/>
    <w:rsid w:val="00113E5C"/>
    <w:rsid w:val="0011443C"/>
    <w:rsid w:val="001147D1"/>
    <w:rsid w:val="00114B0E"/>
    <w:rsid w:val="001164E7"/>
    <w:rsid w:val="001170A6"/>
    <w:rsid w:val="00117512"/>
    <w:rsid w:val="0012190C"/>
    <w:rsid w:val="0012273C"/>
    <w:rsid w:val="00122DF0"/>
    <w:rsid w:val="001274A6"/>
    <w:rsid w:val="00130B2B"/>
    <w:rsid w:val="00131ABA"/>
    <w:rsid w:val="00132642"/>
    <w:rsid w:val="0013278D"/>
    <w:rsid w:val="0013698A"/>
    <w:rsid w:val="00136E5C"/>
    <w:rsid w:val="001429E9"/>
    <w:rsid w:val="00142B00"/>
    <w:rsid w:val="00145063"/>
    <w:rsid w:val="00145B52"/>
    <w:rsid w:val="00145CC6"/>
    <w:rsid w:val="0014709E"/>
    <w:rsid w:val="00147777"/>
    <w:rsid w:val="00147E1D"/>
    <w:rsid w:val="00153D4E"/>
    <w:rsid w:val="00154E9E"/>
    <w:rsid w:val="0015632C"/>
    <w:rsid w:val="00161276"/>
    <w:rsid w:val="001612CF"/>
    <w:rsid w:val="00163087"/>
    <w:rsid w:val="00163EEE"/>
    <w:rsid w:val="00164513"/>
    <w:rsid w:val="00165F2E"/>
    <w:rsid w:val="0016644E"/>
    <w:rsid w:val="00167357"/>
    <w:rsid w:val="0017299E"/>
    <w:rsid w:val="00173EA4"/>
    <w:rsid w:val="00174540"/>
    <w:rsid w:val="00174624"/>
    <w:rsid w:val="001754DD"/>
    <w:rsid w:val="00175A67"/>
    <w:rsid w:val="00177D2E"/>
    <w:rsid w:val="001807B7"/>
    <w:rsid w:val="00180ED5"/>
    <w:rsid w:val="00183E92"/>
    <w:rsid w:val="0018603B"/>
    <w:rsid w:val="00192A64"/>
    <w:rsid w:val="00192BBD"/>
    <w:rsid w:val="00192DF1"/>
    <w:rsid w:val="00193678"/>
    <w:rsid w:val="00194812"/>
    <w:rsid w:val="0019717A"/>
    <w:rsid w:val="00197444"/>
    <w:rsid w:val="001A0802"/>
    <w:rsid w:val="001A2399"/>
    <w:rsid w:val="001A2767"/>
    <w:rsid w:val="001A298D"/>
    <w:rsid w:val="001A4DC2"/>
    <w:rsid w:val="001A572D"/>
    <w:rsid w:val="001B0538"/>
    <w:rsid w:val="001B1702"/>
    <w:rsid w:val="001B18C6"/>
    <w:rsid w:val="001B25FC"/>
    <w:rsid w:val="001B3145"/>
    <w:rsid w:val="001B3974"/>
    <w:rsid w:val="001B4DA3"/>
    <w:rsid w:val="001B50EE"/>
    <w:rsid w:val="001B7514"/>
    <w:rsid w:val="001C1197"/>
    <w:rsid w:val="001C2CC9"/>
    <w:rsid w:val="001C4989"/>
    <w:rsid w:val="001D0768"/>
    <w:rsid w:val="001D1F82"/>
    <w:rsid w:val="001D3992"/>
    <w:rsid w:val="001D605A"/>
    <w:rsid w:val="001D6128"/>
    <w:rsid w:val="001D7215"/>
    <w:rsid w:val="001E046D"/>
    <w:rsid w:val="001E0C39"/>
    <w:rsid w:val="001E1893"/>
    <w:rsid w:val="001E2338"/>
    <w:rsid w:val="001E2C7B"/>
    <w:rsid w:val="001E4339"/>
    <w:rsid w:val="001E4CC0"/>
    <w:rsid w:val="001E6A5E"/>
    <w:rsid w:val="001E7ED7"/>
    <w:rsid w:val="001F29D2"/>
    <w:rsid w:val="001F2DC0"/>
    <w:rsid w:val="001F5723"/>
    <w:rsid w:val="001F68FA"/>
    <w:rsid w:val="001F769E"/>
    <w:rsid w:val="00200729"/>
    <w:rsid w:val="0020091E"/>
    <w:rsid w:val="002012B4"/>
    <w:rsid w:val="002020CB"/>
    <w:rsid w:val="00202237"/>
    <w:rsid w:val="00202303"/>
    <w:rsid w:val="0020624B"/>
    <w:rsid w:val="00207C8F"/>
    <w:rsid w:val="00211CFE"/>
    <w:rsid w:val="00213EA2"/>
    <w:rsid w:val="00215BCC"/>
    <w:rsid w:val="00215EBB"/>
    <w:rsid w:val="00216275"/>
    <w:rsid w:val="00224C4A"/>
    <w:rsid w:val="002275B5"/>
    <w:rsid w:val="00230118"/>
    <w:rsid w:val="00230448"/>
    <w:rsid w:val="002314E3"/>
    <w:rsid w:val="00233AFD"/>
    <w:rsid w:val="00234972"/>
    <w:rsid w:val="00235D7F"/>
    <w:rsid w:val="0023610A"/>
    <w:rsid w:val="00236586"/>
    <w:rsid w:val="00236A5B"/>
    <w:rsid w:val="00241119"/>
    <w:rsid w:val="00242C90"/>
    <w:rsid w:val="002430B8"/>
    <w:rsid w:val="00247261"/>
    <w:rsid w:val="00252816"/>
    <w:rsid w:val="00252864"/>
    <w:rsid w:val="00261101"/>
    <w:rsid w:val="002624FD"/>
    <w:rsid w:val="002649B2"/>
    <w:rsid w:val="00264A35"/>
    <w:rsid w:val="00270E61"/>
    <w:rsid w:val="00272340"/>
    <w:rsid w:val="00275BB7"/>
    <w:rsid w:val="0027707C"/>
    <w:rsid w:val="002775E0"/>
    <w:rsid w:val="002807BD"/>
    <w:rsid w:val="0028378B"/>
    <w:rsid w:val="00283FF1"/>
    <w:rsid w:val="00285A0B"/>
    <w:rsid w:val="00285F2E"/>
    <w:rsid w:val="002869ED"/>
    <w:rsid w:val="00290678"/>
    <w:rsid w:val="002957BA"/>
    <w:rsid w:val="00295B31"/>
    <w:rsid w:val="00295C02"/>
    <w:rsid w:val="00297D3A"/>
    <w:rsid w:val="002A0C38"/>
    <w:rsid w:val="002A158D"/>
    <w:rsid w:val="002A2400"/>
    <w:rsid w:val="002A282B"/>
    <w:rsid w:val="002A40B4"/>
    <w:rsid w:val="002A4165"/>
    <w:rsid w:val="002A4342"/>
    <w:rsid w:val="002A48DC"/>
    <w:rsid w:val="002A494F"/>
    <w:rsid w:val="002A73C0"/>
    <w:rsid w:val="002A7D76"/>
    <w:rsid w:val="002B0AFD"/>
    <w:rsid w:val="002B18FB"/>
    <w:rsid w:val="002B287C"/>
    <w:rsid w:val="002B36E7"/>
    <w:rsid w:val="002B5AF9"/>
    <w:rsid w:val="002B5CB7"/>
    <w:rsid w:val="002B6B4D"/>
    <w:rsid w:val="002B6C0E"/>
    <w:rsid w:val="002C13DD"/>
    <w:rsid w:val="002C3B43"/>
    <w:rsid w:val="002C4D8F"/>
    <w:rsid w:val="002C5A90"/>
    <w:rsid w:val="002C7A4E"/>
    <w:rsid w:val="002D3AA5"/>
    <w:rsid w:val="002D3C7A"/>
    <w:rsid w:val="002D448B"/>
    <w:rsid w:val="002D4C8B"/>
    <w:rsid w:val="002D68A7"/>
    <w:rsid w:val="002D7C85"/>
    <w:rsid w:val="002E330E"/>
    <w:rsid w:val="002E469B"/>
    <w:rsid w:val="002E5F92"/>
    <w:rsid w:val="002E6C60"/>
    <w:rsid w:val="002E7B6E"/>
    <w:rsid w:val="002F49F6"/>
    <w:rsid w:val="002F5849"/>
    <w:rsid w:val="002F696A"/>
    <w:rsid w:val="002F7C08"/>
    <w:rsid w:val="003041BE"/>
    <w:rsid w:val="00305E4F"/>
    <w:rsid w:val="003065A4"/>
    <w:rsid w:val="003071C0"/>
    <w:rsid w:val="003079C9"/>
    <w:rsid w:val="00310B70"/>
    <w:rsid w:val="00313269"/>
    <w:rsid w:val="00313B46"/>
    <w:rsid w:val="003153D6"/>
    <w:rsid w:val="00315A1B"/>
    <w:rsid w:val="0031674E"/>
    <w:rsid w:val="00317A42"/>
    <w:rsid w:val="00317A71"/>
    <w:rsid w:val="00324083"/>
    <w:rsid w:val="00325CDA"/>
    <w:rsid w:val="00327C0C"/>
    <w:rsid w:val="0033082D"/>
    <w:rsid w:val="00331D06"/>
    <w:rsid w:val="00332E47"/>
    <w:rsid w:val="00335CA3"/>
    <w:rsid w:val="00336F48"/>
    <w:rsid w:val="00337AA2"/>
    <w:rsid w:val="00342630"/>
    <w:rsid w:val="0034267A"/>
    <w:rsid w:val="00342BED"/>
    <w:rsid w:val="00343052"/>
    <w:rsid w:val="00344BD1"/>
    <w:rsid w:val="00345E21"/>
    <w:rsid w:val="003548DE"/>
    <w:rsid w:val="00354CD0"/>
    <w:rsid w:val="00356CAB"/>
    <w:rsid w:val="00360218"/>
    <w:rsid w:val="0036067C"/>
    <w:rsid w:val="00363160"/>
    <w:rsid w:val="0036726C"/>
    <w:rsid w:val="00370365"/>
    <w:rsid w:val="003713CF"/>
    <w:rsid w:val="00372CC7"/>
    <w:rsid w:val="00373158"/>
    <w:rsid w:val="003733D4"/>
    <w:rsid w:val="00373FBA"/>
    <w:rsid w:val="00374966"/>
    <w:rsid w:val="00380870"/>
    <w:rsid w:val="00381D5B"/>
    <w:rsid w:val="0038500F"/>
    <w:rsid w:val="00385B92"/>
    <w:rsid w:val="00386326"/>
    <w:rsid w:val="00386E5B"/>
    <w:rsid w:val="003877CE"/>
    <w:rsid w:val="00390C07"/>
    <w:rsid w:val="003918E9"/>
    <w:rsid w:val="00392F17"/>
    <w:rsid w:val="00394AC3"/>
    <w:rsid w:val="0039555B"/>
    <w:rsid w:val="003A0CB4"/>
    <w:rsid w:val="003A5931"/>
    <w:rsid w:val="003A5C37"/>
    <w:rsid w:val="003A6114"/>
    <w:rsid w:val="003A658B"/>
    <w:rsid w:val="003A68AC"/>
    <w:rsid w:val="003B000F"/>
    <w:rsid w:val="003B0F8F"/>
    <w:rsid w:val="003B2074"/>
    <w:rsid w:val="003B3692"/>
    <w:rsid w:val="003B5A80"/>
    <w:rsid w:val="003B6593"/>
    <w:rsid w:val="003C05A8"/>
    <w:rsid w:val="003C1A67"/>
    <w:rsid w:val="003C2A8C"/>
    <w:rsid w:val="003C5210"/>
    <w:rsid w:val="003C6828"/>
    <w:rsid w:val="003D1427"/>
    <w:rsid w:val="003D18DA"/>
    <w:rsid w:val="003D24FE"/>
    <w:rsid w:val="003D39E7"/>
    <w:rsid w:val="003D4507"/>
    <w:rsid w:val="003D5142"/>
    <w:rsid w:val="003D5C25"/>
    <w:rsid w:val="003D60DD"/>
    <w:rsid w:val="003D7696"/>
    <w:rsid w:val="003D7B5B"/>
    <w:rsid w:val="003E13AC"/>
    <w:rsid w:val="003E3A2E"/>
    <w:rsid w:val="003E5557"/>
    <w:rsid w:val="003E597D"/>
    <w:rsid w:val="003E6F78"/>
    <w:rsid w:val="003F03B3"/>
    <w:rsid w:val="003F0ECF"/>
    <w:rsid w:val="003F2232"/>
    <w:rsid w:val="003F5119"/>
    <w:rsid w:val="003F6A36"/>
    <w:rsid w:val="003F7A71"/>
    <w:rsid w:val="00401B23"/>
    <w:rsid w:val="00402D56"/>
    <w:rsid w:val="00406621"/>
    <w:rsid w:val="00410E21"/>
    <w:rsid w:val="00411633"/>
    <w:rsid w:val="00411B13"/>
    <w:rsid w:val="004121E7"/>
    <w:rsid w:val="004127E3"/>
    <w:rsid w:val="0041308A"/>
    <w:rsid w:val="00413DDC"/>
    <w:rsid w:val="00413F01"/>
    <w:rsid w:val="004143BD"/>
    <w:rsid w:val="00414D18"/>
    <w:rsid w:val="00417270"/>
    <w:rsid w:val="004177AE"/>
    <w:rsid w:val="00417F18"/>
    <w:rsid w:val="00420039"/>
    <w:rsid w:val="00420110"/>
    <w:rsid w:val="00420476"/>
    <w:rsid w:val="004217E9"/>
    <w:rsid w:val="00422731"/>
    <w:rsid w:val="004306C3"/>
    <w:rsid w:val="00430E61"/>
    <w:rsid w:val="004323B4"/>
    <w:rsid w:val="00432A86"/>
    <w:rsid w:val="004334E9"/>
    <w:rsid w:val="00434E6C"/>
    <w:rsid w:val="004357A8"/>
    <w:rsid w:val="004358AE"/>
    <w:rsid w:val="00435994"/>
    <w:rsid w:val="00435E9E"/>
    <w:rsid w:val="00436290"/>
    <w:rsid w:val="0043661F"/>
    <w:rsid w:val="004413E9"/>
    <w:rsid w:val="00441E4E"/>
    <w:rsid w:val="00446100"/>
    <w:rsid w:val="00446431"/>
    <w:rsid w:val="00447476"/>
    <w:rsid w:val="00451D8D"/>
    <w:rsid w:val="004531D3"/>
    <w:rsid w:val="00454EFD"/>
    <w:rsid w:val="00455865"/>
    <w:rsid w:val="00460CFE"/>
    <w:rsid w:val="00460D99"/>
    <w:rsid w:val="00462747"/>
    <w:rsid w:val="00462D9B"/>
    <w:rsid w:val="00462EA0"/>
    <w:rsid w:val="00463C50"/>
    <w:rsid w:val="0046506B"/>
    <w:rsid w:val="00471974"/>
    <w:rsid w:val="00471D8D"/>
    <w:rsid w:val="00476375"/>
    <w:rsid w:val="00476548"/>
    <w:rsid w:val="004817DD"/>
    <w:rsid w:val="00482423"/>
    <w:rsid w:val="00482C58"/>
    <w:rsid w:val="00484BC2"/>
    <w:rsid w:val="00484E51"/>
    <w:rsid w:val="004878C9"/>
    <w:rsid w:val="004900EA"/>
    <w:rsid w:val="00492BBC"/>
    <w:rsid w:val="00494841"/>
    <w:rsid w:val="00496529"/>
    <w:rsid w:val="00497403"/>
    <w:rsid w:val="004A246E"/>
    <w:rsid w:val="004A2FE0"/>
    <w:rsid w:val="004A3C94"/>
    <w:rsid w:val="004A423E"/>
    <w:rsid w:val="004A4D7F"/>
    <w:rsid w:val="004A696E"/>
    <w:rsid w:val="004A6B4C"/>
    <w:rsid w:val="004B19EF"/>
    <w:rsid w:val="004B2157"/>
    <w:rsid w:val="004B4150"/>
    <w:rsid w:val="004B4D45"/>
    <w:rsid w:val="004B5A7E"/>
    <w:rsid w:val="004B6AFC"/>
    <w:rsid w:val="004C03C6"/>
    <w:rsid w:val="004C1A57"/>
    <w:rsid w:val="004C47CD"/>
    <w:rsid w:val="004C4DD3"/>
    <w:rsid w:val="004C4F3C"/>
    <w:rsid w:val="004C566E"/>
    <w:rsid w:val="004C5802"/>
    <w:rsid w:val="004C6915"/>
    <w:rsid w:val="004C7A87"/>
    <w:rsid w:val="004D124B"/>
    <w:rsid w:val="004D2349"/>
    <w:rsid w:val="004D2798"/>
    <w:rsid w:val="004D608D"/>
    <w:rsid w:val="004D631B"/>
    <w:rsid w:val="004D707F"/>
    <w:rsid w:val="004D778C"/>
    <w:rsid w:val="004E0761"/>
    <w:rsid w:val="004E2010"/>
    <w:rsid w:val="004E2FBB"/>
    <w:rsid w:val="004E5217"/>
    <w:rsid w:val="004E6AE2"/>
    <w:rsid w:val="004E6B80"/>
    <w:rsid w:val="004F0185"/>
    <w:rsid w:val="004F31F4"/>
    <w:rsid w:val="004F3927"/>
    <w:rsid w:val="004F45FB"/>
    <w:rsid w:val="004F462E"/>
    <w:rsid w:val="004F4BAB"/>
    <w:rsid w:val="004F6555"/>
    <w:rsid w:val="004F6556"/>
    <w:rsid w:val="0050001F"/>
    <w:rsid w:val="00500571"/>
    <w:rsid w:val="005009ED"/>
    <w:rsid w:val="00501CF8"/>
    <w:rsid w:val="0050278F"/>
    <w:rsid w:val="00502A30"/>
    <w:rsid w:val="005051DB"/>
    <w:rsid w:val="00513571"/>
    <w:rsid w:val="00515457"/>
    <w:rsid w:val="0051597A"/>
    <w:rsid w:val="00517152"/>
    <w:rsid w:val="00523A92"/>
    <w:rsid w:val="00526655"/>
    <w:rsid w:val="005271AB"/>
    <w:rsid w:val="00527ED8"/>
    <w:rsid w:val="00530169"/>
    <w:rsid w:val="0053031D"/>
    <w:rsid w:val="0053144B"/>
    <w:rsid w:val="00531DFE"/>
    <w:rsid w:val="005375C2"/>
    <w:rsid w:val="005413EC"/>
    <w:rsid w:val="00543856"/>
    <w:rsid w:val="00543D0F"/>
    <w:rsid w:val="0054401E"/>
    <w:rsid w:val="0054406C"/>
    <w:rsid w:val="00544365"/>
    <w:rsid w:val="00544C30"/>
    <w:rsid w:val="005462B4"/>
    <w:rsid w:val="005477D1"/>
    <w:rsid w:val="005512A9"/>
    <w:rsid w:val="00551725"/>
    <w:rsid w:val="00552D31"/>
    <w:rsid w:val="00553D0A"/>
    <w:rsid w:val="005541DE"/>
    <w:rsid w:val="00554E5A"/>
    <w:rsid w:val="00555278"/>
    <w:rsid w:val="005563B5"/>
    <w:rsid w:val="005631EA"/>
    <w:rsid w:val="00563A15"/>
    <w:rsid w:val="00564556"/>
    <w:rsid w:val="0056583B"/>
    <w:rsid w:val="005663B0"/>
    <w:rsid w:val="00567217"/>
    <w:rsid w:val="0057177D"/>
    <w:rsid w:val="005719AB"/>
    <w:rsid w:val="00573EDB"/>
    <w:rsid w:val="00574390"/>
    <w:rsid w:val="0057440E"/>
    <w:rsid w:val="00580406"/>
    <w:rsid w:val="00581BB4"/>
    <w:rsid w:val="00583D49"/>
    <w:rsid w:val="00584293"/>
    <w:rsid w:val="005855C8"/>
    <w:rsid w:val="005863F8"/>
    <w:rsid w:val="00587F9D"/>
    <w:rsid w:val="00590E19"/>
    <w:rsid w:val="005919A4"/>
    <w:rsid w:val="00595EAE"/>
    <w:rsid w:val="005A2D80"/>
    <w:rsid w:val="005A4EC2"/>
    <w:rsid w:val="005A658D"/>
    <w:rsid w:val="005B5AE1"/>
    <w:rsid w:val="005B5E63"/>
    <w:rsid w:val="005B68F0"/>
    <w:rsid w:val="005C1B7F"/>
    <w:rsid w:val="005C2F9F"/>
    <w:rsid w:val="005C3A6C"/>
    <w:rsid w:val="005C4834"/>
    <w:rsid w:val="005C4FA9"/>
    <w:rsid w:val="005C6F37"/>
    <w:rsid w:val="005C7049"/>
    <w:rsid w:val="005D2FBE"/>
    <w:rsid w:val="005D57A5"/>
    <w:rsid w:val="005D5D38"/>
    <w:rsid w:val="005E03CC"/>
    <w:rsid w:val="005E0A1A"/>
    <w:rsid w:val="005E4B42"/>
    <w:rsid w:val="005E4B93"/>
    <w:rsid w:val="005E58CB"/>
    <w:rsid w:val="005E7C4D"/>
    <w:rsid w:val="005F036E"/>
    <w:rsid w:val="005F361D"/>
    <w:rsid w:val="005F719B"/>
    <w:rsid w:val="005F780F"/>
    <w:rsid w:val="005F78E3"/>
    <w:rsid w:val="006014A1"/>
    <w:rsid w:val="00601FF8"/>
    <w:rsid w:val="00605E36"/>
    <w:rsid w:val="00606810"/>
    <w:rsid w:val="0060698E"/>
    <w:rsid w:val="00606B1A"/>
    <w:rsid w:val="00610842"/>
    <w:rsid w:val="006124E4"/>
    <w:rsid w:val="006134FF"/>
    <w:rsid w:val="006136DB"/>
    <w:rsid w:val="006141DE"/>
    <w:rsid w:val="006143A0"/>
    <w:rsid w:val="006145C8"/>
    <w:rsid w:val="00615942"/>
    <w:rsid w:val="00621962"/>
    <w:rsid w:val="006237E6"/>
    <w:rsid w:val="00623899"/>
    <w:rsid w:val="00624F88"/>
    <w:rsid w:val="0062637F"/>
    <w:rsid w:val="00626542"/>
    <w:rsid w:val="00630BEE"/>
    <w:rsid w:val="00630CC8"/>
    <w:rsid w:val="00630F32"/>
    <w:rsid w:val="006317C6"/>
    <w:rsid w:val="00632A2E"/>
    <w:rsid w:val="0063327F"/>
    <w:rsid w:val="00633403"/>
    <w:rsid w:val="00633872"/>
    <w:rsid w:val="00634CF3"/>
    <w:rsid w:val="0063518C"/>
    <w:rsid w:val="0063792B"/>
    <w:rsid w:val="00637B5F"/>
    <w:rsid w:val="00640BEF"/>
    <w:rsid w:val="00640F5C"/>
    <w:rsid w:val="0064253E"/>
    <w:rsid w:val="0064413E"/>
    <w:rsid w:val="0064473F"/>
    <w:rsid w:val="0064691B"/>
    <w:rsid w:val="00647B79"/>
    <w:rsid w:val="00650157"/>
    <w:rsid w:val="006501D2"/>
    <w:rsid w:val="006501D6"/>
    <w:rsid w:val="006508D7"/>
    <w:rsid w:val="0065377B"/>
    <w:rsid w:val="0065502C"/>
    <w:rsid w:val="00655FBA"/>
    <w:rsid w:val="00656AEE"/>
    <w:rsid w:val="00657568"/>
    <w:rsid w:val="00662C05"/>
    <w:rsid w:val="0066379A"/>
    <w:rsid w:val="00663A16"/>
    <w:rsid w:val="00663BFD"/>
    <w:rsid w:val="00664591"/>
    <w:rsid w:val="00665136"/>
    <w:rsid w:val="006652C6"/>
    <w:rsid w:val="006655DE"/>
    <w:rsid w:val="00670145"/>
    <w:rsid w:val="00672441"/>
    <w:rsid w:val="00673DFF"/>
    <w:rsid w:val="0067416F"/>
    <w:rsid w:val="00676B66"/>
    <w:rsid w:val="006807F9"/>
    <w:rsid w:val="006810F7"/>
    <w:rsid w:val="006812CD"/>
    <w:rsid w:val="006813C6"/>
    <w:rsid w:val="00684A6C"/>
    <w:rsid w:val="00684FC2"/>
    <w:rsid w:val="006869DE"/>
    <w:rsid w:val="00692EFB"/>
    <w:rsid w:val="006944A5"/>
    <w:rsid w:val="00694801"/>
    <w:rsid w:val="00694A3F"/>
    <w:rsid w:val="006A0902"/>
    <w:rsid w:val="006A117C"/>
    <w:rsid w:val="006A277B"/>
    <w:rsid w:val="006A42E3"/>
    <w:rsid w:val="006B2449"/>
    <w:rsid w:val="006B2DFD"/>
    <w:rsid w:val="006B4680"/>
    <w:rsid w:val="006B635C"/>
    <w:rsid w:val="006B67D6"/>
    <w:rsid w:val="006C5577"/>
    <w:rsid w:val="006C6FC1"/>
    <w:rsid w:val="006D00A2"/>
    <w:rsid w:val="006D397E"/>
    <w:rsid w:val="006D547E"/>
    <w:rsid w:val="006E0818"/>
    <w:rsid w:val="006E2B1B"/>
    <w:rsid w:val="006E5808"/>
    <w:rsid w:val="006E5F22"/>
    <w:rsid w:val="006E7CE0"/>
    <w:rsid w:val="006F0BB8"/>
    <w:rsid w:val="006F1507"/>
    <w:rsid w:val="006F5075"/>
    <w:rsid w:val="006F5C71"/>
    <w:rsid w:val="006F6126"/>
    <w:rsid w:val="00701A56"/>
    <w:rsid w:val="00704241"/>
    <w:rsid w:val="00704978"/>
    <w:rsid w:val="00704FF8"/>
    <w:rsid w:val="00705AFC"/>
    <w:rsid w:val="00705DC0"/>
    <w:rsid w:val="00707EC2"/>
    <w:rsid w:val="007101A3"/>
    <w:rsid w:val="0071231A"/>
    <w:rsid w:val="007126CF"/>
    <w:rsid w:val="00714C6F"/>
    <w:rsid w:val="00714D71"/>
    <w:rsid w:val="00717174"/>
    <w:rsid w:val="00717E83"/>
    <w:rsid w:val="007220BF"/>
    <w:rsid w:val="00723C4B"/>
    <w:rsid w:val="007257A1"/>
    <w:rsid w:val="00730CA3"/>
    <w:rsid w:val="007319D0"/>
    <w:rsid w:val="00731B3A"/>
    <w:rsid w:val="00732AA8"/>
    <w:rsid w:val="00734FEB"/>
    <w:rsid w:val="00736C24"/>
    <w:rsid w:val="00736D36"/>
    <w:rsid w:val="0073729C"/>
    <w:rsid w:val="00740EFF"/>
    <w:rsid w:val="00741866"/>
    <w:rsid w:val="0074255E"/>
    <w:rsid w:val="00743439"/>
    <w:rsid w:val="0074372B"/>
    <w:rsid w:val="007437C2"/>
    <w:rsid w:val="00744096"/>
    <w:rsid w:val="007446FB"/>
    <w:rsid w:val="00744E2F"/>
    <w:rsid w:val="00745CE1"/>
    <w:rsid w:val="00750838"/>
    <w:rsid w:val="00751827"/>
    <w:rsid w:val="007524DB"/>
    <w:rsid w:val="007548C4"/>
    <w:rsid w:val="007561E8"/>
    <w:rsid w:val="007563E4"/>
    <w:rsid w:val="007605BD"/>
    <w:rsid w:val="00760809"/>
    <w:rsid w:val="00760F36"/>
    <w:rsid w:val="007615AC"/>
    <w:rsid w:val="0076420C"/>
    <w:rsid w:val="0076656F"/>
    <w:rsid w:val="00770843"/>
    <w:rsid w:val="00770B37"/>
    <w:rsid w:val="007717D1"/>
    <w:rsid w:val="007729E7"/>
    <w:rsid w:val="0077343B"/>
    <w:rsid w:val="00773F13"/>
    <w:rsid w:val="00773F65"/>
    <w:rsid w:val="0077538A"/>
    <w:rsid w:val="007757D7"/>
    <w:rsid w:val="00776900"/>
    <w:rsid w:val="00780D76"/>
    <w:rsid w:val="00781C84"/>
    <w:rsid w:val="00783F27"/>
    <w:rsid w:val="007853AD"/>
    <w:rsid w:val="00790FE5"/>
    <w:rsid w:val="00792C6B"/>
    <w:rsid w:val="00793B35"/>
    <w:rsid w:val="007944F6"/>
    <w:rsid w:val="007955F8"/>
    <w:rsid w:val="007963DA"/>
    <w:rsid w:val="007A2A44"/>
    <w:rsid w:val="007A2B76"/>
    <w:rsid w:val="007A4905"/>
    <w:rsid w:val="007A5BA5"/>
    <w:rsid w:val="007A5BF9"/>
    <w:rsid w:val="007A6249"/>
    <w:rsid w:val="007B2079"/>
    <w:rsid w:val="007B23D1"/>
    <w:rsid w:val="007B329A"/>
    <w:rsid w:val="007B3A5F"/>
    <w:rsid w:val="007C04CA"/>
    <w:rsid w:val="007C19AC"/>
    <w:rsid w:val="007C2160"/>
    <w:rsid w:val="007C3BE3"/>
    <w:rsid w:val="007C4259"/>
    <w:rsid w:val="007C452A"/>
    <w:rsid w:val="007C47D5"/>
    <w:rsid w:val="007C6111"/>
    <w:rsid w:val="007C6E7C"/>
    <w:rsid w:val="007C7E63"/>
    <w:rsid w:val="007D0930"/>
    <w:rsid w:val="007D0C57"/>
    <w:rsid w:val="007D200E"/>
    <w:rsid w:val="007D6F57"/>
    <w:rsid w:val="007D6FB5"/>
    <w:rsid w:val="007D72F4"/>
    <w:rsid w:val="007D775A"/>
    <w:rsid w:val="007E197A"/>
    <w:rsid w:val="007E3A95"/>
    <w:rsid w:val="007E563F"/>
    <w:rsid w:val="007E5869"/>
    <w:rsid w:val="007E69C2"/>
    <w:rsid w:val="007F138C"/>
    <w:rsid w:val="007F251F"/>
    <w:rsid w:val="007F2B2D"/>
    <w:rsid w:val="007F441D"/>
    <w:rsid w:val="007F47CA"/>
    <w:rsid w:val="007F4918"/>
    <w:rsid w:val="007F61D4"/>
    <w:rsid w:val="008018D2"/>
    <w:rsid w:val="00802338"/>
    <w:rsid w:val="00805009"/>
    <w:rsid w:val="00805F0F"/>
    <w:rsid w:val="008077CA"/>
    <w:rsid w:val="008107DF"/>
    <w:rsid w:val="008109EA"/>
    <w:rsid w:val="00811627"/>
    <w:rsid w:val="008155FF"/>
    <w:rsid w:val="0081582A"/>
    <w:rsid w:val="00816D17"/>
    <w:rsid w:val="00822F9D"/>
    <w:rsid w:val="008262A0"/>
    <w:rsid w:val="008264D1"/>
    <w:rsid w:val="00830E90"/>
    <w:rsid w:val="008310EF"/>
    <w:rsid w:val="008324A6"/>
    <w:rsid w:val="0084066E"/>
    <w:rsid w:val="008415BF"/>
    <w:rsid w:val="00841EDF"/>
    <w:rsid w:val="0084256B"/>
    <w:rsid w:val="008430CF"/>
    <w:rsid w:val="008441FB"/>
    <w:rsid w:val="00845860"/>
    <w:rsid w:val="008458C7"/>
    <w:rsid w:val="00845CBB"/>
    <w:rsid w:val="00846579"/>
    <w:rsid w:val="00846FF0"/>
    <w:rsid w:val="0084739B"/>
    <w:rsid w:val="008478D1"/>
    <w:rsid w:val="008510BA"/>
    <w:rsid w:val="00852E5E"/>
    <w:rsid w:val="00854483"/>
    <w:rsid w:val="008567F2"/>
    <w:rsid w:val="00857268"/>
    <w:rsid w:val="0086169E"/>
    <w:rsid w:val="008620F9"/>
    <w:rsid w:val="00863472"/>
    <w:rsid w:val="00863F22"/>
    <w:rsid w:val="00864046"/>
    <w:rsid w:val="00866707"/>
    <w:rsid w:val="0087038A"/>
    <w:rsid w:val="0087091A"/>
    <w:rsid w:val="00871071"/>
    <w:rsid w:val="0087128A"/>
    <w:rsid w:val="00871A75"/>
    <w:rsid w:val="00873324"/>
    <w:rsid w:val="008754B8"/>
    <w:rsid w:val="00876168"/>
    <w:rsid w:val="00876E5A"/>
    <w:rsid w:val="00880E9E"/>
    <w:rsid w:val="008829E6"/>
    <w:rsid w:val="00882A41"/>
    <w:rsid w:val="00882C04"/>
    <w:rsid w:val="00883708"/>
    <w:rsid w:val="008839C8"/>
    <w:rsid w:val="00884E46"/>
    <w:rsid w:val="00885634"/>
    <w:rsid w:val="00886A6A"/>
    <w:rsid w:val="00887333"/>
    <w:rsid w:val="0088736A"/>
    <w:rsid w:val="00887CFF"/>
    <w:rsid w:val="00887E4C"/>
    <w:rsid w:val="008906BE"/>
    <w:rsid w:val="00891765"/>
    <w:rsid w:val="00892915"/>
    <w:rsid w:val="00893233"/>
    <w:rsid w:val="008939E2"/>
    <w:rsid w:val="00895B5B"/>
    <w:rsid w:val="008977DE"/>
    <w:rsid w:val="008A00CD"/>
    <w:rsid w:val="008A0227"/>
    <w:rsid w:val="008A25A1"/>
    <w:rsid w:val="008A5C2E"/>
    <w:rsid w:val="008A5E2A"/>
    <w:rsid w:val="008A6B1D"/>
    <w:rsid w:val="008B01BF"/>
    <w:rsid w:val="008B04C7"/>
    <w:rsid w:val="008B0E0B"/>
    <w:rsid w:val="008B330B"/>
    <w:rsid w:val="008B42CB"/>
    <w:rsid w:val="008B6245"/>
    <w:rsid w:val="008B7A7D"/>
    <w:rsid w:val="008C0AD6"/>
    <w:rsid w:val="008C595B"/>
    <w:rsid w:val="008C60D7"/>
    <w:rsid w:val="008D1050"/>
    <w:rsid w:val="008D1D97"/>
    <w:rsid w:val="008D20B3"/>
    <w:rsid w:val="008D289C"/>
    <w:rsid w:val="008D4148"/>
    <w:rsid w:val="008D5BB6"/>
    <w:rsid w:val="008D6018"/>
    <w:rsid w:val="008E13CE"/>
    <w:rsid w:val="008E14A5"/>
    <w:rsid w:val="008E213A"/>
    <w:rsid w:val="008E325F"/>
    <w:rsid w:val="008E3FB6"/>
    <w:rsid w:val="008E5165"/>
    <w:rsid w:val="008E521D"/>
    <w:rsid w:val="008E5B56"/>
    <w:rsid w:val="008E5C83"/>
    <w:rsid w:val="008E7C9B"/>
    <w:rsid w:val="008F071C"/>
    <w:rsid w:val="008F0B12"/>
    <w:rsid w:val="008F15D9"/>
    <w:rsid w:val="008F36FE"/>
    <w:rsid w:val="008F46B3"/>
    <w:rsid w:val="008F52C0"/>
    <w:rsid w:val="008F5539"/>
    <w:rsid w:val="008F5E9E"/>
    <w:rsid w:val="008F649D"/>
    <w:rsid w:val="008F6922"/>
    <w:rsid w:val="008F6F2D"/>
    <w:rsid w:val="00900323"/>
    <w:rsid w:val="009010BB"/>
    <w:rsid w:val="009031C0"/>
    <w:rsid w:val="00907716"/>
    <w:rsid w:val="009102F5"/>
    <w:rsid w:val="00910C8A"/>
    <w:rsid w:val="00910F1E"/>
    <w:rsid w:val="0091123C"/>
    <w:rsid w:val="00913108"/>
    <w:rsid w:val="00913413"/>
    <w:rsid w:val="009145A3"/>
    <w:rsid w:val="009154E0"/>
    <w:rsid w:val="00917B8D"/>
    <w:rsid w:val="00921355"/>
    <w:rsid w:val="0092262D"/>
    <w:rsid w:val="00923649"/>
    <w:rsid w:val="009249AB"/>
    <w:rsid w:val="00925348"/>
    <w:rsid w:val="0092716D"/>
    <w:rsid w:val="009275B2"/>
    <w:rsid w:val="00927EA4"/>
    <w:rsid w:val="00927F86"/>
    <w:rsid w:val="00930F57"/>
    <w:rsid w:val="00935EAA"/>
    <w:rsid w:val="0093733D"/>
    <w:rsid w:val="00941029"/>
    <w:rsid w:val="009412EC"/>
    <w:rsid w:val="009435A5"/>
    <w:rsid w:val="0094364B"/>
    <w:rsid w:val="009443C9"/>
    <w:rsid w:val="00945AA4"/>
    <w:rsid w:val="00945E5F"/>
    <w:rsid w:val="00947667"/>
    <w:rsid w:val="00947D63"/>
    <w:rsid w:val="00950AFF"/>
    <w:rsid w:val="00950BE0"/>
    <w:rsid w:val="00953AFF"/>
    <w:rsid w:val="0095436E"/>
    <w:rsid w:val="00955A24"/>
    <w:rsid w:val="00955A82"/>
    <w:rsid w:val="009560DE"/>
    <w:rsid w:val="0096097E"/>
    <w:rsid w:val="0096197E"/>
    <w:rsid w:val="009620F6"/>
    <w:rsid w:val="00962430"/>
    <w:rsid w:val="00962BB0"/>
    <w:rsid w:val="0096534F"/>
    <w:rsid w:val="00965FFD"/>
    <w:rsid w:val="00966AA8"/>
    <w:rsid w:val="00971603"/>
    <w:rsid w:val="009722F3"/>
    <w:rsid w:val="009739EE"/>
    <w:rsid w:val="00973F1B"/>
    <w:rsid w:val="00973F7C"/>
    <w:rsid w:val="00974A04"/>
    <w:rsid w:val="00975A71"/>
    <w:rsid w:val="00975C36"/>
    <w:rsid w:val="00975FD2"/>
    <w:rsid w:val="00977109"/>
    <w:rsid w:val="0098120C"/>
    <w:rsid w:val="009812D7"/>
    <w:rsid w:val="00982614"/>
    <w:rsid w:val="00986FE5"/>
    <w:rsid w:val="0098770C"/>
    <w:rsid w:val="00987B15"/>
    <w:rsid w:val="009900B9"/>
    <w:rsid w:val="00991528"/>
    <w:rsid w:val="00991B76"/>
    <w:rsid w:val="0099282C"/>
    <w:rsid w:val="0099387B"/>
    <w:rsid w:val="00994053"/>
    <w:rsid w:val="00994DC1"/>
    <w:rsid w:val="009958B8"/>
    <w:rsid w:val="00996B37"/>
    <w:rsid w:val="00996FA3"/>
    <w:rsid w:val="009A0332"/>
    <w:rsid w:val="009A1D4D"/>
    <w:rsid w:val="009A2EA2"/>
    <w:rsid w:val="009A36FD"/>
    <w:rsid w:val="009A3E0D"/>
    <w:rsid w:val="009A4881"/>
    <w:rsid w:val="009A4F96"/>
    <w:rsid w:val="009A61F9"/>
    <w:rsid w:val="009A6AA6"/>
    <w:rsid w:val="009A7E02"/>
    <w:rsid w:val="009B3B25"/>
    <w:rsid w:val="009B4581"/>
    <w:rsid w:val="009B54DB"/>
    <w:rsid w:val="009C097C"/>
    <w:rsid w:val="009C2674"/>
    <w:rsid w:val="009C338D"/>
    <w:rsid w:val="009C47AA"/>
    <w:rsid w:val="009C5E08"/>
    <w:rsid w:val="009C723D"/>
    <w:rsid w:val="009D00EF"/>
    <w:rsid w:val="009D3148"/>
    <w:rsid w:val="009D5F03"/>
    <w:rsid w:val="009D5F8C"/>
    <w:rsid w:val="009D745C"/>
    <w:rsid w:val="009D75D9"/>
    <w:rsid w:val="009D78FC"/>
    <w:rsid w:val="009E099B"/>
    <w:rsid w:val="009E0A3E"/>
    <w:rsid w:val="009E1BBC"/>
    <w:rsid w:val="009E27E7"/>
    <w:rsid w:val="009E6556"/>
    <w:rsid w:val="009F077E"/>
    <w:rsid w:val="009F09C9"/>
    <w:rsid w:val="009F1CB2"/>
    <w:rsid w:val="009F58BF"/>
    <w:rsid w:val="009F5AFF"/>
    <w:rsid w:val="009F5EE0"/>
    <w:rsid w:val="009F6875"/>
    <w:rsid w:val="00A00940"/>
    <w:rsid w:val="00A018CF"/>
    <w:rsid w:val="00A019EE"/>
    <w:rsid w:val="00A01AC4"/>
    <w:rsid w:val="00A03BD6"/>
    <w:rsid w:val="00A03DD0"/>
    <w:rsid w:val="00A0495B"/>
    <w:rsid w:val="00A055E3"/>
    <w:rsid w:val="00A10BC8"/>
    <w:rsid w:val="00A11A0C"/>
    <w:rsid w:val="00A1336D"/>
    <w:rsid w:val="00A14420"/>
    <w:rsid w:val="00A15326"/>
    <w:rsid w:val="00A162CF"/>
    <w:rsid w:val="00A16882"/>
    <w:rsid w:val="00A205E0"/>
    <w:rsid w:val="00A22279"/>
    <w:rsid w:val="00A22545"/>
    <w:rsid w:val="00A226BA"/>
    <w:rsid w:val="00A22846"/>
    <w:rsid w:val="00A23EAD"/>
    <w:rsid w:val="00A240EB"/>
    <w:rsid w:val="00A24CC7"/>
    <w:rsid w:val="00A258B5"/>
    <w:rsid w:val="00A25B04"/>
    <w:rsid w:val="00A30EF7"/>
    <w:rsid w:val="00A312D0"/>
    <w:rsid w:val="00A33473"/>
    <w:rsid w:val="00A353D2"/>
    <w:rsid w:val="00A36679"/>
    <w:rsid w:val="00A366C6"/>
    <w:rsid w:val="00A3671C"/>
    <w:rsid w:val="00A36E88"/>
    <w:rsid w:val="00A37830"/>
    <w:rsid w:val="00A412E7"/>
    <w:rsid w:val="00A41A45"/>
    <w:rsid w:val="00A41D00"/>
    <w:rsid w:val="00A4284F"/>
    <w:rsid w:val="00A4295B"/>
    <w:rsid w:val="00A434D0"/>
    <w:rsid w:val="00A4390A"/>
    <w:rsid w:val="00A441C2"/>
    <w:rsid w:val="00A468E7"/>
    <w:rsid w:val="00A47E19"/>
    <w:rsid w:val="00A47EF2"/>
    <w:rsid w:val="00A50E5A"/>
    <w:rsid w:val="00A53C76"/>
    <w:rsid w:val="00A54637"/>
    <w:rsid w:val="00A56F2B"/>
    <w:rsid w:val="00A571DC"/>
    <w:rsid w:val="00A57D5F"/>
    <w:rsid w:val="00A601D1"/>
    <w:rsid w:val="00A61325"/>
    <w:rsid w:val="00A62430"/>
    <w:rsid w:val="00A664B4"/>
    <w:rsid w:val="00A66AFE"/>
    <w:rsid w:val="00A66CA1"/>
    <w:rsid w:val="00A731E8"/>
    <w:rsid w:val="00A73544"/>
    <w:rsid w:val="00A73E63"/>
    <w:rsid w:val="00A74549"/>
    <w:rsid w:val="00A75506"/>
    <w:rsid w:val="00A80309"/>
    <w:rsid w:val="00A80C5E"/>
    <w:rsid w:val="00A81803"/>
    <w:rsid w:val="00A82A40"/>
    <w:rsid w:val="00A82E4F"/>
    <w:rsid w:val="00A87B9B"/>
    <w:rsid w:val="00A87ED7"/>
    <w:rsid w:val="00A90260"/>
    <w:rsid w:val="00A928EB"/>
    <w:rsid w:val="00A931C3"/>
    <w:rsid w:val="00A932F5"/>
    <w:rsid w:val="00A937DA"/>
    <w:rsid w:val="00A94453"/>
    <w:rsid w:val="00AA0611"/>
    <w:rsid w:val="00AA0CC4"/>
    <w:rsid w:val="00AA2A1D"/>
    <w:rsid w:val="00AA2B30"/>
    <w:rsid w:val="00AA3775"/>
    <w:rsid w:val="00AA3E71"/>
    <w:rsid w:val="00AA5914"/>
    <w:rsid w:val="00AB0268"/>
    <w:rsid w:val="00AB0C3E"/>
    <w:rsid w:val="00AB3101"/>
    <w:rsid w:val="00AB4180"/>
    <w:rsid w:val="00AB599A"/>
    <w:rsid w:val="00AB6038"/>
    <w:rsid w:val="00AB64C6"/>
    <w:rsid w:val="00AB6B2F"/>
    <w:rsid w:val="00AC0037"/>
    <w:rsid w:val="00AC2B71"/>
    <w:rsid w:val="00AC54FA"/>
    <w:rsid w:val="00AC66A8"/>
    <w:rsid w:val="00AC6CCA"/>
    <w:rsid w:val="00AD0DC0"/>
    <w:rsid w:val="00AD1375"/>
    <w:rsid w:val="00AD1A33"/>
    <w:rsid w:val="00AD1EF8"/>
    <w:rsid w:val="00AD22AE"/>
    <w:rsid w:val="00AD2827"/>
    <w:rsid w:val="00AD29A5"/>
    <w:rsid w:val="00AD35C2"/>
    <w:rsid w:val="00AD686A"/>
    <w:rsid w:val="00AD76BB"/>
    <w:rsid w:val="00AE0600"/>
    <w:rsid w:val="00AE1130"/>
    <w:rsid w:val="00AE1BD7"/>
    <w:rsid w:val="00AE2FEA"/>
    <w:rsid w:val="00AE376A"/>
    <w:rsid w:val="00AE4D2D"/>
    <w:rsid w:val="00AE51A8"/>
    <w:rsid w:val="00AE5C02"/>
    <w:rsid w:val="00AE5E2C"/>
    <w:rsid w:val="00AE65AF"/>
    <w:rsid w:val="00AF179C"/>
    <w:rsid w:val="00AF2EC8"/>
    <w:rsid w:val="00AF5CF4"/>
    <w:rsid w:val="00B006B5"/>
    <w:rsid w:val="00B00A3D"/>
    <w:rsid w:val="00B0168B"/>
    <w:rsid w:val="00B024A6"/>
    <w:rsid w:val="00B02923"/>
    <w:rsid w:val="00B03E07"/>
    <w:rsid w:val="00B04BFC"/>
    <w:rsid w:val="00B05085"/>
    <w:rsid w:val="00B052DA"/>
    <w:rsid w:val="00B05869"/>
    <w:rsid w:val="00B0631F"/>
    <w:rsid w:val="00B06729"/>
    <w:rsid w:val="00B10221"/>
    <w:rsid w:val="00B105CA"/>
    <w:rsid w:val="00B11280"/>
    <w:rsid w:val="00B125DE"/>
    <w:rsid w:val="00B14A14"/>
    <w:rsid w:val="00B15E61"/>
    <w:rsid w:val="00B1707D"/>
    <w:rsid w:val="00B175D4"/>
    <w:rsid w:val="00B2023A"/>
    <w:rsid w:val="00B212E8"/>
    <w:rsid w:val="00B2472F"/>
    <w:rsid w:val="00B256B6"/>
    <w:rsid w:val="00B25C06"/>
    <w:rsid w:val="00B26226"/>
    <w:rsid w:val="00B262E2"/>
    <w:rsid w:val="00B30107"/>
    <w:rsid w:val="00B3107B"/>
    <w:rsid w:val="00B32EBB"/>
    <w:rsid w:val="00B33685"/>
    <w:rsid w:val="00B37065"/>
    <w:rsid w:val="00B413DF"/>
    <w:rsid w:val="00B42602"/>
    <w:rsid w:val="00B43BA2"/>
    <w:rsid w:val="00B43E87"/>
    <w:rsid w:val="00B459E4"/>
    <w:rsid w:val="00B45D47"/>
    <w:rsid w:val="00B463B2"/>
    <w:rsid w:val="00B47E72"/>
    <w:rsid w:val="00B50D44"/>
    <w:rsid w:val="00B52C85"/>
    <w:rsid w:val="00B53BBC"/>
    <w:rsid w:val="00B552AF"/>
    <w:rsid w:val="00B57330"/>
    <w:rsid w:val="00B574E5"/>
    <w:rsid w:val="00B616D7"/>
    <w:rsid w:val="00B61755"/>
    <w:rsid w:val="00B63802"/>
    <w:rsid w:val="00B64CCE"/>
    <w:rsid w:val="00B6613D"/>
    <w:rsid w:val="00B66247"/>
    <w:rsid w:val="00B7251D"/>
    <w:rsid w:val="00B727EC"/>
    <w:rsid w:val="00B72CA6"/>
    <w:rsid w:val="00B746CC"/>
    <w:rsid w:val="00B7621E"/>
    <w:rsid w:val="00B80413"/>
    <w:rsid w:val="00B8192A"/>
    <w:rsid w:val="00B81B20"/>
    <w:rsid w:val="00B81B68"/>
    <w:rsid w:val="00B866E6"/>
    <w:rsid w:val="00B90D00"/>
    <w:rsid w:val="00B920CC"/>
    <w:rsid w:val="00B94C28"/>
    <w:rsid w:val="00B95E41"/>
    <w:rsid w:val="00B96497"/>
    <w:rsid w:val="00B96627"/>
    <w:rsid w:val="00BA12DE"/>
    <w:rsid w:val="00BA2AF2"/>
    <w:rsid w:val="00BA3FB5"/>
    <w:rsid w:val="00BA42A1"/>
    <w:rsid w:val="00BA4865"/>
    <w:rsid w:val="00BA5457"/>
    <w:rsid w:val="00BA61EB"/>
    <w:rsid w:val="00BA6413"/>
    <w:rsid w:val="00BA7F16"/>
    <w:rsid w:val="00BB0C57"/>
    <w:rsid w:val="00BB1291"/>
    <w:rsid w:val="00BB275A"/>
    <w:rsid w:val="00BB2BCA"/>
    <w:rsid w:val="00BB3263"/>
    <w:rsid w:val="00BB3312"/>
    <w:rsid w:val="00BB7AE8"/>
    <w:rsid w:val="00BC1311"/>
    <w:rsid w:val="00BC2078"/>
    <w:rsid w:val="00BC391C"/>
    <w:rsid w:val="00BC3E56"/>
    <w:rsid w:val="00BC42A0"/>
    <w:rsid w:val="00BC4469"/>
    <w:rsid w:val="00BC7092"/>
    <w:rsid w:val="00BC7424"/>
    <w:rsid w:val="00BC745E"/>
    <w:rsid w:val="00BD0309"/>
    <w:rsid w:val="00BD3FC9"/>
    <w:rsid w:val="00BD4768"/>
    <w:rsid w:val="00BD517B"/>
    <w:rsid w:val="00BE00DF"/>
    <w:rsid w:val="00BE27B3"/>
    <w:rsid w:val="00BE636E"/>
    <w:rsid w:val="00BE7E2B"/>
    <w:rsid w:val="00BF022A"/>
    <w:rsid w:val="00BF2240"/>
    <w:rsid w:val="00BF2C0B"/>
    <w:rsid w:val="00BF382E"/>
    <w:rsid w:val="00BF4AAC"/>
    <w:rsid w:val="00BF5023"/>
    <w:rsid w:val="00BF6334"/>
    <w:rsid w:val="00C01F55"/>
    <w:rsid w:val="00C025EE"/>
    <w:rsid w:val="00C02A0E"/>
    <w:rsid w:val="00C02B19"/>
    <w:rsid w:val="00C070FF"/>
    <w:rsid w:val="00C073EC"/>
    <w:rsid w:val="00C07B3D"/>
    <w:rsid w:val="00C1094E"/>
    <w:rsid w:val="00C11667"/>
    <w:rsid w:val="00C117D9"/>
    <w:rsid w:val="00C11A07"/>
    <w:rsid w:val="00C134C0"/>
    <w:rsid w:val="00C13A56"/>
    <w:rsid w:val="00C1740F"/>
    <w:rsid w:val="00C20068"/>
    <w:rsid w:val="00C20D46"/>
    <w:rsid w:val="00C21CB5"/>
    <w:rsid w:val="00C234E4"/>
    <w:rsid w:val="00C2419B"/>
    <w:rsid w:val="00C243EA"/>
    <w:rsid w:val="00C24F8D"/>
    <w:rsid w:val="00C25D4E"/>
    <w:rsid w:val="00C2695D"/>
    <w:rsid w:val="00C26F4D"/>
    <w:rsid w:val="00C2783F"/>
    <w:rsid w:val="00C27A2B"/>
    <w:rsid w:val="00C3146A"/>
    <w:rsid w:val="00C31773"/>
    <w:rsid w:val="00C320C0"/>
    <w:rsid w:val="00C34225"/>
    <w:rsid w:val="00C34969"/>
    <w:rsid w:val="00C355DD"/>
    <w:rsid w:val="00C44EEB"/>
    <w:rsid w:val="00C45296"/>
    <w:rsid w:val="00C453B7"/>
    <w:rsid w:val="00C4601F"/>
    <w:rsid w:val="00C46DA0"/>
    <w:rsid w:val="00C46F18"/>
    <w:rsid w:val="00C476F7"/>
    <w:rsid w:val="00C50A80"/>
    <w:rsid w:val="00C52FAA"/>
    <w:rsid w:val="00C53132"/>
    <w:rsid w:val="00C53D73"/>
    <w:rsid w:val="00C55FCF"/>
    <w:rsid w:val="00C56660"/>
    <w:rsid w:val="00C60B34"/>
    <w:rsid w:val="00C61E28"/>
    <w:rsid w:val="00C63E97"/>
    <w:rsid w:val="00C64031"/>
    <w:rsid w:val="00C64D22"/>
    <w:rsid w:val="00C66324"/>
    <w:rsid w:val="00C74365"/>
    <w:rsid w:val="00C759B8"/>
    <w:rsid w:val="00C77197"/>
    <w:rsid w:val="00C80229"/>
    <w:rsid w:val="00C80D63"/>
    <w:rsid w:val="00C82AB7"/>
    <w:rsid w:val="00C83F94"/>
    <w:rsid w:val="00C91570"/>
    <w:rsid w:val="00C917DA"/>
    <w:rsid w:val="00C9291E"/>
    <w:rsid w:val="00C9293E"/>
    <w:rsid w:val="00C94ADD"/>
    <w:rsid w:val="00C9685E"/>
    <w:rsid w:val="00C97683"/>
    <w:rsid w:val="00CA0FE5"/>
    <w:rsid w:val="00CA27E7"/>
    <w:rsid w:val="00CA40D8"/>
    <w:rsid w:val="00CA46E5"/>
    <w:rsid w:val="00CA57ED"/>
    <w:rsid w:val="00CB0255"/>
    <w:rsid w:val="00CB1E4F"/>
    <w:rsid w:val="00CB2AC6"/>
    <w:rsid w:val="00CB2B22"/>
    <w:rsid w:val="00CB2DC4"/>
    <w:rsid w:val="00CB4E79"/>
    <w:rsid w:val="00CB53EA"/>
    <w:rsid w:val="00CB6E36"/>
    <w:rsid w:val="00CC0860"/>
    <w:rsid w:val="00CC093E"/>
    <w:rsid w:val="00CC0C94"/>
    <w:rsid w:val="00CC0E17"/>
    <w:rsid w:val="00CC1443"/>
    <w:rsid w:val="00CC22E6"/>
    <w:rsid w:val="00CC6CE6"/>
    <w:rsid w:val="00CD4806"/>
    <w:rsid w:val="00CD53FB"/>
    <w:rsid w:val="00CD5AE2"/>
    <w:rsid w:val="00CD70B8"/>
    <w:rsid w:val="00CE31AC"/>
    <w:rsid w:val="00CF0B4F"/>
    <w:rsid w:val="00CF2458"/>
    <w:rsid w:val="00CF2D7A"/>
    <w:rsid w:val="00CF3AD8"/>
    <w:rsid w:val="00CF3C94"/>
    <w:rsid w:val="00CF5C0C"/>
    <w:rsid w:val="00CF6362"/>
    <w:rsid w:val="00CF7B3D"/>
    <w:rsid w:val="00D004B7"/>
    <w:rsid w:val="00D01621"/>
    <w:rsid w:val="00D02068"/>
    <w:rsid w:val="00D06587"/>
    <w:rsid w:val="00D0658C"/>
    <w:rsid w:val="00D070E6"/>
    <w:rsid w:val="00D07DF2"/>
    <w:rsid w:val="00D11012"/>
    <w:rsid w:val="00D14258"/>
    <w:rsid w:val="00D17598"/>
    <w:rsid w:val="00D21CB1"/>
    <w:rsid w:val="00D23D78"/>
    <w:rsid w:val="00D25C6A"/>
    <w:rsid w:val="00D26E0C"/>
    <w:rsid w:val="00D302EF"/>
    <w:rsid w:val="00D31532"/>
    <w:rsid w:val="00D32C6C"/>
    <w:rsid w:val="00D33C03"/>
    <w:rsid w:val="00D33F37"/>
    <w:rsid w:val="00D34BEC"/>
    <w:rsid w:val="00D360DD"/>
    <w:rsid w:val="00D41FFF"/>
    <w:rsid w:val="00D424E5"/>
    <w:rsid w:val="00D42F03"/>
    <w:rsid w:val="00D4617E"/>
    <w:rsid w:val="00D46E35"/>
    <w:rsid w:val="00D52F16"/>
    <w:rsid w:val="00D546C1"/>
    <w:rsid w:val="00D54CF4"/>
    <w:rsid w:val="00D55CC6"/>
    <w:rsid w:val="00D55D18"/>
    <w:rsid w:val="00D56780"/>
    <w:rsid w:val="00D65941"/>
    <w:rsid w:val="00D703F3"/>
    <w:rsid w:val="00D71F8D"/>
    <w:rsid w:val="00D7322A"/>
    <w:rsid w:val="00D76396"/>
    <w:rsid w:val="00D76840"/>
    <w:rsid w:val="00D77139"/>
    <w:rsid w:val="00D813AD"/>
    <w:rsid w:val="00D8761E"/>
    <w:rsid w:val="00D87ACC"/>
    <w:rsid w:val="00D92C3A"/>
    <w:rsid w:val="00D93904"/>
    <w:rsid w:val="00D93F39"/>
    <w:rsid w:val="00D942D1"/>
    <w:rsid w:val="00D96440"/>
    <w:rsid w:val="00D96D87"/>
    <w:rsid w:val="00DA16F4"/>
    <w:rsid w:val="00DA316C"/>
    <w:rsid w:val="00DA4A7A"/>
    <w:rsid w:val="00DA546D"/>
    <w:rsid w:val="00DA5B41"/>
    <w:rsid w:val="00DA6B61"/>
    <w:rsid w:val="00DA7345"/>
    <w:rsid w:val="00DB14B0"/>
    <w:rsid w:val="00DB1D23"/>
    <w:rsid w:val="00DB21ED"/>
    <w:rsid w:val="00DB2485"/>
    <w:rsid w:val="00DB2CB5"/>
    <w:rsid w:val="00DB6F1F"/>
    <w:rsid w:val="00DC40C2"/>
    <w:rsid w:val="00DC525C"/>
    <w:rsid w:val="00DC57C6"/>
    <w:rsid w:val="00DC64E8"/>
    <w:rsid w:val="00DD0D07"/>
    <w:rsid w:val="00DD1F6F"/>
    <w:rsid w:val="00DD32A2"/>
    <w:rsid w:val="00DD38A7"/>
    <w:rsid w:val="00DD5DA5"/>
    <w:rsid w:val="00DD62E4"/>
    <w:rsid w:val="00DD7B04"/>
    <w:rsid w:val="00DE02A9"/>
    <w:rsid w:val="00DE2555"/>
    <w:rsid w:val="00DE3325"/>
    <w:rsid w:val="00DE34B6"/>
    <w:rsid w:val="00DE3A94"/>
    <w:rsid w:val="00DE3CA8"/>
    <w:rsid w:val="00DE4888"/>
    <w:rsid w:val="00DE4F29"/>
    <w:rsid w:val="00DE51F9"/>
    <w:rsid w:val="00DE62A3"/>
    <w:rsid w:val="00DE6913"/>
    <w:rsid w:val="00DE76C1"/>
    <w:rsid w:val="00DF23B8"/>
    <w:rsid w:val="00DF27D2"/>
    <w:rsid w:val="00DF544B"/>
    <w:rsid w:val="00DF58F3"/>
    <w:rsid w:val="00DF6FDF"/>
    <w:rsid w:val="00DF714B"/>
    <w:rsid w:val="00E024EC"/>
    <w:rsid w:val="00E02D2A"/>
    <w:rsid w:val="00E03909"/>
    <w:rsid w:val="00E03D0C"/>
    <w:rsid w:val="00E04364"/>
    <w:rsid w:val="00E05425"/>
    <w:rsid w:val="00E05448"/>
    <w:rsid w:val="00E07DB1"/>
    <w:rsid w:val="00E1128D"/>
    <w:rsid w:val="00E114A0"/>
    <w:rsid w:val="00E120BA"/>
    <w:rsid w:val="00E12360"/>
    <w:rsid w:val="00E12C7B"/>
    <w:rsid w:val="00E137F0"/>
    <w:rsid w:val="00E13B5B"/>
    <w:rsid w:val="00E22736"/>
    <w:rsid w:val="00E23650"/>
    <w:rsid w:val="00E2413D"/>
    <w:rsid w:val="00E25E18"/>
    <w:rsid w:val="00E25E1E"/>
    <w:rsid w:val="00E306F4"/>
    <w:rsid w:val="00E330EA"/>
    <w:rsid w:val="00E33156"/>
    <w:rsid w:val="00E34D45"/>
    <w:rsid w:val="00E350AC"/>
    <w:rsid w:val="00E35FB5"/>
    <w:rsid w:val="00E36EB0"/>
    <w:rsid w:val="00E4262B"/>
    <w:rsid w:val="00E42C4D"/>
    <w:rsid w:val="00E43799"/>
    <w:rsid w:val="00E43CE2"/>
    <w:rsid w:val="00E43E7C"/>
    <w:rsid w:val="00E442DD"/>
    <w:rsid w:val="00E4612E"/>
    <w:rsid w:val="00E46835"/>
    <w:rsid w:val="00E478AE"/>
    <w:rsid w:val="00E47F6C"/>
    <w:rsid w:val="00E50226"/>
    <w:rsid w:val="00E542F5"/>
    <w:rsid w:val="00E54619"/>
    <w:rsid w:val="00E569DD"/>
    <w:rsid w:val="00E5787A"/>
    <w:rsid w:val="00E618B5"/>
    <w:rsid w:val="00E638D8"/>
    <w:rsid w:val="00E63C80"/>
    <w:rsid w:val="00E63CA9"/>
    <w:rsid w:val="00E66A24"/>
    <w:rsid w:val="00E671F7"/>
    <w:rsid w:val="00E67C21"/>
    <w:rsid w:val="00E721A9"/>
    <w:rsid w:val="00E72430"/>
    <w:rsid w:val="00E74D30"/>
    <w:rsid w:val="00E766DC"/>
    <w:rsid w:val="00E7761D"/>
    <w:rsid w:val="00E802A5"/>
    <w:rsid w:val="00E80C81"/>
    <w:rsid w:val="00E80CC5"/>
    <w:rsid w:val="00E80DDE"/>
    <w:rsid w:val="00E80E95"/>
    <w:rsid w:val="00E8201D"/>
    <w:rsid w:val="00E82A9F"/>
    <w:rsid w:val="00E8306A"/>
    <w:rsid w:val="00E831C8"/>
    <w:rsid w:val="00E851CA"/>
    <w:rsid w:val="00E86BCF"/>
    <w:rsid w:val="00E87F0D"/>
    <w:rsid w:val="00E905A9"/>
    <w:rsid w:val="00E91DD8"/>
    <w:rsid w:val="00E92628"/>
    <w:rsid w:val="00E94AD9"/>
    <w:rsid w:val="00E96493"/>
    <w:rsid w:val="00E973B1"/>
    <w:rsid w:val="00EA2161"/>
    <w:rsid w:val="00EA3586"/>
    <w:rsid w:val="00EA3905"/>
    <w:rsid w:val="00EA5E28"/>
    <w:rsid w:val="00EA6033"/>
    <w:rsid w:val="00EA7104"/>
    <w:rsid w:val="00EB03E0"/>
    <w:rsid w:val="00EB0A19"/>
    <w:rsid w:val="00EB0D3B"/>
    <w:rsid w:val="00EB0EF0"/>
    <w:rsid w:val="00EB4DCC"/>
    <w:rsid w:val="00EB50E4"/>
    <w:rsid w:val="00EC2BED"/>
    <w:rsid w:val="00EC629A"/>
    <w:rsid w:val="00EC7E5C"/>
    <w:rsid w:val="00ED279E"/>
    <w:rsid w:val="00ED40C0"/>
    <w:rsid w:val="00ED43E2"/>
    <w:rsid w:val="00EE06C8"/>
    <w:rsid w:val="00EE1339"/>
    <w:rsid w:val="00EE1A58"/>
    <w:rsid w:val="00EE5290"/>
    <w:rsid w:val="00EE5911"/>
    <w:rsid w:val="00EE5E29"/>
    <w:rsid w:val="00EE65D4"/>
    <w:rsid w:val="00EE6BEF"/>
    <w:rsid w:val="00EF1562"/>
    <w:rsid w:val="00EF2285"/>
    <w:rsid w:val="00EF2D03"/>
    <w:rsid w:val="00EF4AE3"/>
    <w:rsid w:val="00EF638D"/>
    <w:rsid w:val="00EF6659"/>
    <w:rsid w:val="00F00D36"/>
    <w:rsid w:val="00F013AB"/>
    <w:rsid w:val="00F026AE"/>
    <w:rsid w:val="00F02AC2"/>
    <w:rsid w:val="00F05FBD"/>
    <w:rsid w:val="00F06640"/>
    <w:rsid w:val="00F11386"/>
    <w:rsid w:val="00F12A2D"/>
    <w:rsid w:val="00F13CC7"/>
    <w:rsid w:val="00F13E84"/>
    <w:rsid w:val="00F14705"/>
    <w:rsid w:val="00F1701A"/>
    <w:rsid w:val="00F223BE"/>
    <w:rsid w:val="00F23D9B"/>
    <w:rsid w:val="00F2420F"/>
    <w:rsid w:val="00F26FD5"/>
    <w:rsid w:val="00F27736"/>
    <w:rsid w:val="00F30164"/>
    <w:rsid w:val="00F309D7"/>
    <w:rsid w:val="00F32E8F"/>
    <w:rsid w:val="00F32F45"/>
    <w:rsid w:val="00F351AA"/>
    <w:rsid w:val="00F35E0E"/>
    <w:rsid w:val="00F37168"/>
    <w:rsid w:val="00F37DD8"/>
    <w:rsid w:val="00F40669"/>
    <w:rsid w:val="00F410DD"/>
    <w:rsid w:val="00F4179F"/>
    <w:rsid w:val="00F41C45"/>
    <w:rsid w:val="00F4205A"/>
    <w:rsid w:val="00F45BBE"/>
    <w:rsid w:val="00F468C9"/>
    <w:rsid w:val="00F471BE"/>
    <w:rsid w:val="00F47C2E"/>
    <w:rsid w:val="00F5063F"/>
    <w:rsid w:val="00F50ECC"/>
    <w:rsid w:val="00F55937"/>
    <w:rsid w:val="00F56E64"/>
    <w:rsid w:val="00F61ABE"/>
    <w:rsid w:val="00F628D6"/>
    <w:rsid w:val="00F63C0B"/>
    <w:rsid w:val="00F647FD"/>
    <w:rsid w:val="00F648C3"/>
    <w:rsid w:val="00F64A27"/>
    <w:rsid w:val="00F64A31"/>
    <w:rsid w:val="00F7030D"/>
    <w:rsid w:val="00F72619"/>
    <w:rsid w:val="00F74BBB"/>
    <w:rsid w:val="00F75BEB"/>
    <w:rsid w:val="00F809F7"/>
    <w:rsid w:val="00F8115F"/>
    <w:rsid w:val="00F8272C"/>
    <w:rsid w:val="00F84152"/>
    <w:rsid w:val="00F8457A"/>
    <w:rsid w:val="00F853F5"/>
    <w:rsid w:val="00F867CE"/>
    <w:rsid w:val="00F86DD7"/>
    <w:rsid w:val="00F875CD"/>
    <w:rsid w:val="00F900CF"/>
    <w:rsid w:val="00F90138"/>
    <w:rsid w:val="00F9274F"/>
    <w:rsid w:val="00F96021"/>
    <w:rsid w:val="00F96E95"/>
    <w:rsid w:val="00FA06FB"/>
    <w:rsid w:val="00FA0F0C"/>
    <w:rsid w:val="00FA29C3"/>
    <w:rsid w:val="00FA2B31"/>
    <w:rsid w:val="00FA412B"/>
    <w:rsid w:val="00FA4B9D"/>
    <w:rsid w:val="00FA5EEA"/>
    <w:rsid w:val="00FA77E0"/>
    <w:rsid w:val="00FA7E62"/>
    <w:rsid w:val="00FB172B"/>
    <w:rsid w:val="00FB3B42"/>
    <w:rsid w:val="00FB7AFA"/>
    <w:rsid w:val="00FC3C5F"/>
    <w:rsid w:val="00FC3D38"/>
    <w:rsid w:val="00FC40FD"/>
    <w:rsid w:val="00FC59C0"/>
    <w:rsid w:val="00FC6AA8"/>
    <w:rsid w:val="00FC78C0"/>
    <w:rsid w:val="00FD0414"/>
    <w:rsid w:val="00FD31C0"/>
    <w:rsid w:val="00FD4759"/>
    <w:rsid w:val="00FD65D5"/>
    <w:rsid w:val="00FD6F34"/>
    <w:rsid w:val="00FE1A26"/>
    <w:rsid w:val="00FE3690"/>
    <w:rsid w:val="00FE4493"/>
    <w:rsid w:val="00FE4F9E"/>
    <w:rsid w:val="00FF1540"/>
    <w:rsid w:val="00FF23D0"/>
    <w:rsid w:val="00FF5015"/>
    <w:rsid w:val="00FF681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7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E7C"/>
    <w:pPr>
      <w:ind w:left="720"/>
      <w:contextualSpacing/>
    </w:pPr>
  </w:style>
  <w:style w:type="table" w:styleId="a4">
    <w:name w:val="Table Grid"/>
    <w:basedOn w:val="a1"/>
    <w:uiPriority w:val="59"/>
    <w:rsid w:val="00975C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unhideWhenUsed/>
    <w:rsid w:val="00975C3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75C36"/>
    <w:rPr>
      <w:rFonts w:ascii="Tahoma" w:hAnsi="Tahoma" w:cs="Tahoma"/>
      <w:sz w:val="16"/>
      <w:szCs w:val="16"/>
    </w:rPr>
  </w:style>
  <w:style w:type="character" w:styleId="-">
    <w:name w:val="Hyperlink"/>
    <w:semiHidden/>
    <w:rsid w:val="00975C36"/>
    <w:rPr>
      <w:color w:val="000080"/>
      <w:u w:val="single"/>
    </w:rPr>
  </w:style>
  <w:style w:type="paragraph" w:customStyle="1" w:styleId="a6">
    <w:name w:val="Περιεχόμενα πίνακα"/>
    <w:basedOn w:val="a"/>
    <w:rsid w:val="00975C36"/>
    <w:pPr>
      <w:widowControl w:val="0"/>
      <w:suppressLineNumbers/>
      <w:suppressAutoHyphens/>
      <w:spacing w:after="0" w:line="240" w:lineRule="auto"/>
    </w:pPr>
    <w:rPr>
      <w:rFonts w:ascii="Times New Roman" w:eastAsia="Arial" w:hAnsi="Times New Roman"/>
      <w:kern w:val="1"/>
      <w:sz w:val="24"/>
      <w:szCs w:val="24"/>
    </w:rPr>
  </w:style>
  <w:style w:type="character" w:styleId="a7">
    <w:name w:val="Strong"/>
    <w:basedOn w:val="a0"/>
    <w:uiPriority w:val="22"/>
    <w:qFormat/>
    <w:rsid w:val="007548C4"/>
    <w:rPr>
      <w:b/>
      <w:bCs/>
    </w:rPr>
  </w:style>
  <w:style w:type="paragraph" w:styleId="a8">
    <w:name w:val="header"/>
    <w:basedOn w:val="a"/>
    <w:link w:val="Char0"/>
    <w:uiPriority w:val="99"/>
    <w:unhideWhenUsed/>
    <w:rsid w:val="00E80C81"/>
    <w:pPr>
      <w:tabs>
        <w:tab w:val="center" w:pos="4153"/>
        <w:tab w:val="right" w:pos="8306"/>
      </w:tabs>
      <w:spacing w:after="0" w:line="240" w:lineRule="auto"/>
    </w:pPr>
  </w:style>
  <w:style w:type="character" w:customStyle="1" w:styleId="Char0">
    <w:name w:val="Κεφαλίδα Char"/>
    <w:basedOn w:val="a0"/>
    <w:link w:val="a8"/>
    <w:uiPriority w:val="99"/>
    <w:rsid w:val="00E80C81"/>
    <w:rPr>
      <w:sz w:val="22"/>
      <w:szCs w:val="22"/>
      <w:lang w:eastAsia="en-US"/>
    </w:rPr>
  </w:style>
  <w:style w:type="paragraph" w:styleId="a9">
    <w:name w:val="footer"/>
    <w:basedOn w:val="a"/>
    <w:link w:val="Char1"/>
    <w:uiPriority w:val="99"/>
    <w:unhideWhenUsed/>
    <w:rsid w:val="00E80C81"/>
    <w:pPr>
      <w:tabs>
        <w:tab w:val="center" w:pos="4153"/>
        <w:tab w:val="right" w:pos="8306"/>
      </w:tabs>
      <w:spacing w:after="0" w:line="240" w:lineRule="auto"/>
    </w:pPr>
  </w:style>
  <w:style w:type="character" w:customStyle="1" w:styleId="Char1">
    <w:name w:val="Υποσέλιδο Char"/>
    <w:basedOn w:val="a0"/>
    <w:link w:val="a9"/>
    <w:uiPriority w:val="99"/>
    <w:rsid w:val="00E80C81"/>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E7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E7C"/>
    <w:pPr>
      <w:ind w:left="720"/>
      <w:contextualSpacing/>
    </w:pPr>
  </w:style>
  <w:style w:type="table" w:styleId="a4">
    <w:name w:val="Table Grid"/>
    <w:basedOn w:val="a1"/>
    <w:uiPriority w:val="59"/>
    <w:rsid w:val="00975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975C36"/>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75C36"/>
    <w:rPr>
      <w:rFonts w:ascii="Tahoma" w:hAnsi="Tahoma" w:cs="Tahoma"/>
      <w:sz w:val="16"/>
      <w:szCs w:val="16"/>
    </w:rPr>
  </w:style>
  <w:style w:type="character" w:styleId="-">
    <w:name w:val="Hyperlink"/>
    <w:semiHidden/>
    <w:rsid w:val="00975C36"/>
    <w:rPr>
      <w:color w:val="000080"/>
      <w:u w:val="single"/>
    </w:rPr>
  </w:style>
  <w:style w:type="paragraph" w:customStyle="1" w:styleId="a6">
    <w:name w:val="Περιεχόμενα πίνακα"/>
    <w:basedOn w:val="a"/>
    <w:rsid w:val="00975C36"/>
    <w:pPr>
      <w:widowControl w:val="0"/>
      <w:suppressLineNumbers/>
      <w:suppressAutoHyphens/>
      <w:spacing w:after="0" w:line="240" w:lineRule="auto"/>
    </w:pPr>
    <w:rPr>
      <w:rFonts w:ascii="Times New Roman" w:eastAsia="Arial" w:hAnsi="Times New Roman"/>
      <w:kern w:val="1"/>
      <w:sz w:val="24"/>
      <w:szCs w:val="24"/>
    </w:rPr>
  </w:style>
  <w:style w:type="character" w:styleId="a7">
    <w:name w:val="Strong"/>
    <w:basedOn w:val="a0"/>
    <w:uiPriority w:val="22"/>
    <w:qFormat/>
    <w:rsid w:val="007548C4"/>
    <w:rPr>
      <w:b/>
      <w:bCs/>
    </w:rPr>
  </w:style>
  <w:style w:type="paragraph" w:styleId="a8">
    <w:name w:val="header"/>
    <w:basedOn w:val="a"/>
    <w:link w:val="Char0"/>
    <w:uiPriority w:val="99"/>
    <w:unhideWhenUsed/>
    <w:rsid w:val="00E80C81"/>
    <w:pPr>
      <w:tabs>
        <w:tab w:val="center" w:pos="4153"/>
        <w:tab w:val="right" w:pos="8306"/>
      </w:tabs>
      <w:spacing w:after="0" w:line="240" w:lineRule="auto"/>
    </w:pPr>
  </w:style>
  <w:style w:type="character" w:customStyle="1" w:styleId="Char0">
    <w:name w:val="Κεφαλίδα Char"/>
    <w:basedOn w:val="a0"/>
    <w:link w:val="a8"/>
    <w:uiPriority w:val="99"/>
    <w:rsid w:val="00E80C81"/>
    <w:rPr>
      <w:sz w:val="22"/>
      <w:szCs w:val="22"/>
      <w:lang w:eastAsia="en-US"/>
    </w:rPr>
  </w:style>
  <w:style w:type="paragraph" w:styleId="a9">
    <w:name w:val="footer"/>
    <w:basedOn w:val="a"/>
    <w:link w:val="Char1"/>
    <w:uiPriority w:val="99"/>
    <w:unhideWhenUsed/>
    <w:rsid w:val="00E80C81"/>
    <w:pPr>
      <w:tabs>
        <w:tab w:val="center" w:pos="4153"/>
        <w:tab w:val="right" w:pos="8306"/>
      </w:tabs>
      <w:spacing w:after="0" w:line="240" w:lineRule="auto"/>
    </w:pPr>
  </w:style>
  <w:style w:type="character" w:customStyle="1" w:styleId="Char1">
    <w:name w:val="Υποσέλιδο Char"/>
    <w:basedOn w:val="a0"/>
    <w:link w:val="a9"/>
    <w:uiPriority w:val="99"/>
    <w:rsid w:val="00E80C81"/>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ye.org.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osye@otenet.gr" TargetMode="External"/><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851</Words>
  <Characters>4599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5440</CharactersWithSpaces>
  <SharedDoc>false</SharedDoc>
  <HLinks>
    <vt:vector size="12" baseType="variant">
      <vt:variant>
        <vt:i4>3997725</vt:i4>
      </vt:variant>
      <vt:variant>
        <vt:i4>3</vt:i4>
      </vt:variant>
      <vt:variant>
        <vt:i4>0</vt:i4>
      </vt:variant>
      <vt:variant>
        <vt:i4>5</vt:i4>
      </vt:variant>
      <vt:variant>
        <vt:lpwstr>mailto:osye@otenet.gr</vt:lpwstr>
      </vt:variant>
      <vt:variant>
        <vt:lpwstr/>
      </vt:variant>
      <vt:variant>
        <vt:i4>3997737</vt:i4>
      </vt:variant>
      <vt:variant>
        <vt:i4>0</vt:i4>
      </vt:variant>
      <vt:variant>
        <vt:i4>0</vt:i4>
      </vt:variant>
      <vt:variant>
        <vt:i4>5</vt:i4>
      </vt:variant>
      <vt:variant>
        <vt:lpwstr>http://www.osye.org.gr/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JUSTICE HELLAS</dc:creator>
  <cp:lastModifiedBy>Minas</cp:lastModifiedBy>
  <cp:revision>9</cp:revision>
  <cp:lastPrinted>2016-04-18T09:15:00Z</cp:lastPrinted>
  <dcterms:created xsi:type="dcterms:W3CDTF">2016-04-17T17:14:00Z</dcterms:created>
  <dcterms:modified xsi:type="dcterms:W3CDTF">2016-04-18T09:33:00Z</dcterms:modified>
</cp:coreProperties>
</file>