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CB" w:rsidRPr="002761F2" w:rsidRDefault="004045CB" w:rsidP="002761F2">
      <w:pPr>
        <w:pStyle w:val="Header"/>
        <w:ind w:left="1440" w:firstLine="0"/>
        <w:jc w:val="center"/>
        <w:rPr>
          <w:rFonts w:ascii="Cambria" w:hAnsi="Cambria" w:cs="Cambria"/>
          <w:b/>
          <w:bCs/>
          <w:sz w:val="36"/>
          <w:szCs w:val="36"/>
          <w:lang w:val="el-GR"/>
        </w:rPr>
      </w:pPr>
      <w:r>
        <w:rPr>
          <w:noProof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1026" type="#_x0000_t75" style="position:absolute;left:0;text-align:left;margin-left:27.5pt;margin-top:-3.75pt;width:72.6pt;height:72.15pt;z-index:-251658752;visibility:visible">
            <v:imagedata r:id="rId7" o:title="" cropleft="14928f" cropright="14563f"/>
          </v:shape>
        </w:pict>
      </w:r>
      <w:r w:rsidRPr="002761F2">
        <w:rPr>
          <w:rFonts w:ascii="Cambria" w:hAnsi="Cambria" w:cs="Cambria"/>
          <w:b/>
          <w:bCs/>
          <w:sz w:val="36"/>
          <w:szCs w:val="36"/>
          <w:lang w:val="el-GR"/>
        </w:rPr>
        <w:t>Πανεργατικό Αγωνιστικό Μέτωπο</w:t>
      </w:r>
    </w:p>
    <w:p w:rsidR="004045CB" w:rsidRPr="002761F2" w:rsidRDefault="004045CB" w:rsidP="002761F2">
      <w:pPr>
        <w:pStyle w:val="Header"/>
        <w:ind w:left="1440" w:firstLine="0"/>
        <w:jc w:val="center"/>
        <w:rPr>
          <w:rFonts w:ascii="Cambria" w:hAnsi="Cambria" w:cs="Cambria"/>
          <w:b/>
          <w:bCs/>
          <w:lang w:val="el-GR"/>
        </w:rPr>
      </w:pPr>
      <w:r w:rsidRPr="002761F2">
        <w:rPr>
          <w:rFonts w:ascii="Cambria" w:hAnsi="Cambria" w:cs="Cambria"/>
          <w:b/>
          <w:bCs/>
          <w:lang w:val="el-GR"/>
        </w:rPr>
        <w:t>Μέλος της Παγκόσμιας Συνδικαλιστικής Ομοσπονδίας (ΠΣΟ-</w:t>
      </w:r>
      <w:r w:rsidRPr="002761F2">
        <w:rPr>
          <w:rFonts w:ascii="Cambria" w:hAnsi="Cambria" w:cs="Cambria"/>
          <w:b/>
          <w:bCs/>
          <w:lang w:val="es-ES"/>
        </w:rPr>
        <w:t>WFTU</w:t>
      </w:r>
      <w:r w:rsidRPr="002761F2">
        <w:rPr>
          <w:rFonts w:ascii="Cambria" w:hAnsi="Cambria" w:cs="Cambria"/>
          <w:b/>
          <w:bCs/>
          <w:lang w:val="el-GR"/>
        </w:rPr>
        <w:t>)</w:t>
      </w:r>
    </w:p>
    <w:p w:rsidR="004045CB" w:rsidRPr="002761F2" w:rsidRDefault="004045CB" w:rsidP="002761F2">
      <w:pPr>
        <w:pStyle w:val="Header"/>
        <w:ind w:left="1440" w:firstLine="0"/>
        <w:jc w:val="center"/>
        <w:rPr>
          <w:rFonts w:ascii="Cambria" w:hAnsi="Cambria" w:cs="Cambria"/>
          <w:b/>
          <w:bCs/>
          <w:sz w:val="22"/>
          <w:szCs w:val="22"/>
          <w:lang w:val="el-GR"/>
        </w:rPr>
      </w:pPr>
      <w:r w:rsidRPr="002761F2">
        <w:rPr>
          <w:rFonts w:ascii="Cambria" w:hAnsi="Cambria" w:cs="Cambria"/>
          <w:sz w:val="20"/>
          <w:szCs w:val="20"/>
          <w:lang w:val="el-GR"/>
        </w:rPr>
        <w:t xml:space="preserve">Αγ. Φιλοθέης 5β,  105 56 </w:t>
      </w:r>
      <w:r w:rsidRPr="002761F2">
        <w:rPr>
          <w:rFonts w:ascii="Cambria" w:hAnsi="Cambria" w:cs="Cambria"/>
          <w:sz w:val="20"/>
          <w:szCs w:val="20"/>
        </w:rPr>
        <w:t>A</w:t>
      </w:r>
      <w:r w:rsidRPr="002761F2">
        <w:rPr>
          <w:rFonts w:ascii="Cambria" w:hAnsi="Cambria" w:cs="Cambria"/>
          <w:sz w:val="20"/>
          <w:szCs w:val="20"/>
          <w:lang w:val="el-GR"/>
        </w:rPr>
        <w:t>θήνα</w:t>
      </w:r>
    </w:p>
    <w:p w:rsidR="004045CB" w:rsidRPr="002761F2" w:rsidRDefault="004045CB" w:rsidP="002761F2">
      <w:pPr>
        <w:pStyle w:val="Header"/>
        <w:ind w:left="1440" w:firstLine="0"/>
        <w:jc w:val="center"/>
        <w:rPr>
          <w:rFonts w:ascii="Cambria" w:hAnsi="Cambria" w:cs="Cambria"/>
          <w:sz w:val="20"/>
          <w:szCs w:val="20"/>
          <w:lang w:val="pt-BR"/>
        </w:rPr>
      </w:pPr>
      <w:r w:rsidRPr="002761F2">
        <w:rPr>
          <w:rFonts w:ascii="Cambria" w:hAnsi="Cambria" w:cs="Cambria"/>
          <w:sz w:val="20"/>
          <w:szCs w:val="20"/>
          <w:lang w:val="el-GR"/>
        </w:rPr>
        <w:t>Τηλ</w:t>
      </w:r>
      <w:r w:rsidRPr="006D1491">
        <w:rPr>
          <w:rFonts w:ascii="Cambria" w:hAnsi="Cambria" w:cs="Cambria"/>
          <w:sz w:val="20"/>
          <w:szCs w:val="20"/>
          <w:lang w:val="el-GR"/>
        </w:rPr>
        <w:t xml:space="preserve">. 210 3301842,210 3301847,210 3833786   </w:t>
      </w:r>
      <w:r w:rsidRPr="00C22D63">
        <w:rPr>
          <w:rFonts w:ascii="Cambria" w:hAnsi="Cambria" w:cs="Cambria"/>
          <w:sz w:val="20"/>
          <w:szCs w:val="20"/>
        </w:rPr>
        <w:t>Fax</w:t>
      </w:r>
      <w:r w:rsidRPr="006D1491">
        <w:rPr>
          <w:rFonts w:ascii="Cambria" w:hAnsi="Cambria" w:cs="Cambria"/>
          <w:sz w:val="20"/>
          <w:szCs w:val="20"/>
          <w:lang w:val="el-GR"/>
        </w:rPr>
        <w:t xml:space="preserve">  210 3802 864</w:t>
      </w:r>
    </w:p>
    <w:p w:rsidR="004045CB" w:rsidRPr="00124C74" w:rsidRDefault="004045CB" w:rsidP="00124C74">
      <w:pPr>
        <w:pStyle w:val="Header"/>
        <w:ind w:left="1440" w:firstLine="0"/>
        <w:jc w:val="center"/>
        <w:rPr>
          <w:rFonts w:ascii="Cambria" w:hAnsi="Cambria" w:cs="Cambria"/>
          <w:color w:val="0000FF"/>
          <w:sz w:val="20"/>
          <w:szCs w:val="20"/>
          <w:lang w:val="el-GR"/>
        </w:rPr>
      </w:pPr>
      <w:r w:rsidRPr="00267D21">
        <w:rPr>
          <w:rFonts w:ascii="Cambria" w:hAnsi="Cambria" w:cs="Cambria"/>
          <w:sz w:val="20"/>
          <w:szCs w:val="20"/>
        </w:rPr>
        <w:t>Site</w:t>
      </w:r>
      <w:r w:rsidRPr="00124C74">
        <w:rPr>
          <w:rFonts w:ascii="Cambria" w:hAnsi="Cambria" w:cs="Cambria"/>
          <w:sz w:val="20"/>
          <w:szCs w:val="20"/>
          <w:lang w:val="el-GR"/>
        </w:rPr>
        <w:t xml:space="preserve">: </w:t>
      </w:r>
      <w:hyperlink r:id="rId8" w:history="1">
        <w:r w:rsidRPr="003E578E">
          <w:rPr>
            <w:rStyle w:val="Hyperlink"/>
            <w:rFonts w:ascii="Cambria" w:hAnsi="Cambria" w:cs="Cambria"/>
            <w:sz w:val="20"/>
            <w:szCs w:val="20"/>
          </w:rPr>
          <w:t>https</w:t>
        </w:r>
        <w:r w:rsidRPr="00124C74">
          <w:rPr>
            <w:rStyle w:val="Hyperlink"/>
            <w:rFonts w:ascii="Cambria" w:hAnsi="Cambria" w:cs="Cambria"/>
            <w:sz w:val="20"/>
            <w:szCs w:val="20"/>
            <w:lang w:val="el-GR"/>
          </w:rPr>
          <w:t>://</w:t>
        </w:r>
        <w:r w:rsidRPr="003E578E">
          <w:rPr>
            <w:rStyle w:val="Hyperlink"/>
            <w:rFonts w:ascii="Cambria" w:hAnsi="Cambria" w:cs="Cambria"/>
            <w:sz w:val="20"/>
            <w:szCs w:val="20"/>
          </w:rPr>
          <w:t>pamehellas</w:t>
        </w:r>
        <w:r w:rsidRPr="00124C74">
          <w:rPr>
            <w:rStyle w:val="Hyperlink"/>
            <w:rFonts w:ascii="Cambria" w:hAnsi="Cambria" w:cs="Cambria"/>
            <w:sz w:val="20"/>
            <w:szCs w:val="20"/>
            <w:lang w:val="el-GR"/>
          </w:rPr>
          <w:t>.</w:t>
        </w:r>
        <w:r w:rsidRPr="003E578E">
          <w:rPr>
            <w:rStyle w:val="Hyperlink"/>
            <w:rFonts w:ascii="Cambria" w:hAnsi="Cambria" w:cs="Cambria"/>
            <w:sz w:val="20"/>
            <w:szCs w:val="20"/>
          </w:rPr>
          <w:t>gr</w:t>
        </w:r>
      </w:hyperlink>
      <w:r w:rsidRPr="00267D21">
        <w:rPr>
          <w:rFonts w:ascii="Cambria" w:hAnsi="Cambria" w:cs="Cambria"/>
          <w:sz w:val="20"/>
          <w:szCs w:val="20"/>
          <w:lang w:val="pt-BR"/>
        </w:rPr>
        <w:t>E-mail:</w:t>
      </w:r>
      <w:hyperlink r:id="rId9" w:history="1">
        <w:r w:rsidRPr="00267D21">
          <w:rPr>
            <w:rStyle w:val="Hyperlink"/>
            <w:rFonts w:ascii="Cambria" w:hAnsi="Cambria" w:cs="Cambria"/>
            <w:sz w:val="20"/>
            <w:szCs w:val="20"/>
            <w:u w:val="none"/>
            <w:lang w:val="pt-BR"/>
          </w:rPr>
          <w:t>pame@pamehellas.gr</w:t>
        </w:r>
      </w:hyperlink>
      <w:r w:rsidRPr="00267D21">
        <w:rPr>
          <w:rFonts w:ascii="Cambria" w:hAnsi="Cambria" w:cs="Cambria"/>
          <w:sz w:val="20"/>
          <w:szCs w:val="20"/>
        </w:rPr>
        <w:t>Twitter</w:t>
      </w:r>
      <w:r w:rsidRPr="00124C74">
        <w:rPr>
          <w:rFonts w:ascii="Cambria" w:hAnsi="Cambria" w:cs="Cambria"/>
          <w:sz w:val="20"/>
          <w:szCs w:val="20"/>
          <w:lang w:val="el-GR"/>
        </w:rPr>
        <w:t xml:space="preserve">: </w:t>
      </w:r>
      <w:hyperlink r:id="rId10" w:history="1">
        <w:r w:rsidRPr="00267D21">
          <w:rPr>
            <w:rStyle w:val="Hyperlink"/>
            <w:rFonts w:ascii="Cambria" w:hAnsi="Cambria" w:cs="Cambria"/>
            <w:sz w:val="20"/>
            <w:szCs w:val="20"/>
          </w:rPr>
          <w:t>https</w:t>
        </w:r>
        <w:r w:rsidRPr="00124C74">
          <w:rPr>
            <w:rStyle w:val="Hyperlink"/>
            <w:rFonts w:ascii="Cambria" w:hAnsi="Cambria" w:cs="Cambria"/>
            <w:sz w:val="20"/>
            <w:szCs w:val="20"/>
            <w:lang w:val="el-GR"/>
          </w:rPr>
          <w:t>://</w:t>
        </w:r>
        <w:r w:rsidRPr="00267D21">
          <w:rPr>
            <w:rStyle w:val="Hyperlink"/>
            <w:rFonts w:ascii="Cambria" w:hAnsi="Cambria" w:cs="Cambria"/>
            <w:sz w:val="20"/>
            <w:szCs w:val="20"/>
          </w:rPr>
          <w:t>twitter</w:t>
        </w:r>
        <w:r w:rsidRPr="00124C74">
          <w:rPr>
            <w:rStyle w:val="Hyperlink"/>
            <w:rFonts w:ascii="Cambria" w:hAnsi="Cambria" w:cs="Cambria"/>
            <w:sz w:val="20"/>
            <w:szCs w:val="20"/>
            <w:lang w:val="el-GR"/>
          </w:rPr>
          <w:t>.</w:t>
        </w:r>
        <w:r w:rsidRPr="00267D21">
          <w:rPr>
            <w:rStyle w:val="Hyperlink"/>
            <w:rFonts w:ascii="Cambria" w:hAnsi="Cambria" w:cs="Cambria"/>
            <w:sz w:val="20"/>
            <w:szCs w:val="20"/>
          </w:rPr>
          <w:t>com</w:t>
        </w:r>
        <w:r w:rsidRPr="00124C74">
          <w:rPr>
            <w:rStyle w:val="Hyperlink"/>
            <w:rFonts w:ascii="Cambria" w:hAnsi="Cambria" w:cs="Cambria"/>
            <w:sz w:val="20"/>
            <w:szCs w:val="20"/>
            <w:lang w:val="el-GR"/>
          </w:rPr>
          <w:t>/</w:t>
        </w:r>
        <w:r w:rsidRPr="00267D21">
          <w:rPr>
            <w:rStyle w:val="Hyperlink"/>
            <w:rFonts w:ascii="Cambria" w:hAnsi="Cambria" w:cs="Cambria"/>
            <w:sz w:val="20"/>
            <w:szCs w:val="20"/>
          </w:rPr>
          <w:t>PAMEhellas</w:t>
        </w:r>
      </w:hyperlink>
      <w:r>
        <w:rPr>
          <w:noProof/>
          <w:lang w:val="el-GR" w:eastAsia="el-GR"/>
        </w:rPr>
        <w:pict>
          <v:line id="Line 5" o:spid="_x0000_s1027" style="position:absolute;left:0;text-align:left;z-index:251656704;visibility:visible;mso-position-horizontal-relative:text;mso-position-vertical-relative:text" from="-1.35pt,14.85pt" to="532.65pt,14.85pt">
            <w10:wrap type="square"/>
          </v:line>
        </w:pic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124C74">
        <w:rPr>
          <w:lang w:val="el-GR"/>
        </w:rPr>
        <w:tab/>
      </w:r>
      <w:r>
        <w:rPr>
          <w:lang w:val="el-GR"/>
        </w:rPr>
        <w:t>Αθήνα</w:t>
      </w:r>
      <w:r w:rsidRPr="00525880">
        <w:rPr>
          <w:lang w:val="el-GR"/>
        </w:rPr>
        <w:t xml:space="preserve"> </w:t>
      </w:r>
      <w:r>
        <w:rPr>
          <w:lang w:val="el-GR"/>
        </w:rPr>
        <w:t>1</w:t>
      </w:r>
      <w:r w:rsidRPr="00D46C2A">
        <w:rPr>
          <w:lang w:val="el-GR"/>
        </w:rPr>
        <w:t>1</w:t>
      </w:r>
      <w:r>
        <w:rPr>
          <w:lang w:val="el-GR"/>
        </w:rPr>
        <w:t xml:space="preserve"> Σεπτέμβρη 2021</w:t>
      </w:r>
    </w:p>
    <w:p w:rsidR="004045CB" w:rsidRPr="00124C74" w:rsidRDefault="004045CB" w:rsidP="005A1E08">
      <w:pPr>
        <w:jc w:val="center"/>
        <w:rPr>
          <w:b/>
          <w:bCs/>
          <w:u w:val="single"/>
          <w:lang w:val="el-GR"/>
        </w:rPr>
      </w:pPr>
    </w:p>
    <w:p w:rsidR="004045CB" w:rsidRPr="00D46C2A" w:rsidRDefault="004045CB" w:rsidP="007E45B0">
      <w:pPr>
        <w:spacing w:line="360" w:lineRule="auto"/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ΣΧΟΛΙΟ ΓΡΑΦΕΙΟΥ ΤΥΠΟΥ</w:t>
      </w:r>
    </w:p>
    <w:p w:rsidR="004045CB" w:rsidRDefault="004045CB" w:rsidP="00D46C2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240" w:lineRule="auto"/>
        <w:jc w:val="both"/>
        <w:rPr>
          <w:rFonts w:ascii="Helvetica" w:hAnsi="Helvetica" w:cs="Helvetica"/>
          <w:sz w:val="29"/>
          <w:szCs w:val="29"/>
        </w:rPr>
      </w:pPr>
      <w:r w:rsidRPr="00F36ABD">
        <w:tab/>
      </w:r>
      <w:r>
        <w:rPr>
          <w:rFonts w:ascii="Helvetica" w:hAnsi="Helvetica" w:cs="Helvetica"/>
          <w:sz w:val="29"/>
          <w:szCs w:val="29"/>
        </w:rPr>
        <w:t>Οι αρχές της πόλης, με περίσσιο ζήλο, ήδη αποκλείουν το κέντρο της Θεσσαλονίκης από τον Βαρδάρη μέχρι την Μπότσαρη μια απόσταση δηλαδή 6,5 χιλιομέτρων</w:t>
      </w:r>
      <w:r>
        <w:rPr>
          <w:rFonts w:ascii="Helvetica" w:hAnsi="Helvetica" w:cs="Helvetica"/>
          <w:sz w:val="29"/>
          <w:szCs w:val="29"/>
          <w:lang w:val="ru-RU"/>
        </w:rPr>
        <w:t>!!!!</w:t>
      </w:r>
      <w:r>
        <w:rPr>
          <w:rFonts w:ascii="Helvetica" w:hAnsi="Helvetica" w:cs="Helvetica"/>
          <w:sz w:val="29"/>
          <w:szCs w:val="29"/>
        </w:rPr>
        <w:t xml:space="preserve"> Έτσι αξιοποιούν την βολική αντιπαράθεση που έχουν στήσει τις τελευταίες μέρες με διάφορες ανορθολογικές  δυνάμεις. </w:t>
      </w:r>
    </w:p>
    <w:p w:rsidR="004045CB" w:rsidRDefault="004045CB" w:rsidP="00D46C2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240" w:lineRule="auto"/>
        <w:jc w:val="both"/>
        <w:rPr>
          <w:rFonts w:ascii="Helvetica" w:hAnsi="Helvetica" w:cs="Helvetica"/>
          <w:sz w:val="29"/>
          <w:szCs w:val="29"/>
        </w:rPr>
      </w:pPr>
      <w:r>
        <w:rPr>
          <w:rFonts w:ascii="Helvetica" w:hAnsi="Helvetica" w:cs="Helvetica"/>
          <w:sz w:val="29"/>
          <w:szCs w:val="29"/>
        </w:rPr>
        <w:t xml:space="preserve">Η συνέπεια είναι να εμποδιστεί ο κόσμος, οι εργαζόμενοι να κατέβουν στο απογευματινό συλλαλητήριο των συνδικάτων στην ΧΑΝΘ.  Η επιδίωξη προφανώς είναι να πλήξουν τη μαζικότητα και τη δυναμική μιας διαμαρτυρίας και μιας κινητοποίησης που έτσι κι αλλιώς φοβούνται. Εχθρός λαός , αυτό είναι το δόγμα τους. </w:t>
      </w:r>
    </w:p>
    <w:p w:rsidR="004045CB" w:rsidRDefault="004045CB" w:rsidP="00D46C2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240" w:lineRule="auto"/>
        <w:jc w:val="both"/>
        <w:rPr>
          <w:rFonts w:ascii="Helvetica" w:hAnsi="Helvetica" w:cs="Helvetica"/>
          <w:sz w:val="29"/>
          <w:szCs w:val="29"/>
        </w:rPr>
      </w:pPr>
      <w:r>
        <w:rPr>
          <w:rFonts w:ascii="Helvetica" w:hAnsi="Helvetica" w:cs="Helvetica"/>
          <w:sz w:val="29"/>
          <w:szCs w:val="29"/>
        </w:rPr>
        <w:t>Δεν θα τους περάσει.</w:t>
      </w:r>
    </w:p>
    <w:p w:rsidR="004045CB" w:rsidRDefault="004045CB" w:rsidP="00D46C2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240" w:lineRule="auto"/>
        <w:jc w:val="both"/>
        <w:rPr>
          <w:rFonts w:ascii="Helvetica" w:hAnsi="Helvetica" w:cs="Helvetica"/>
          <w:sz w:val="34"/>
          <w:szCs w:val="34"/>
        </w:rPr>
      </w:pPr>
    </w:p>
    <w:p w:rsidR="004045CB" w:rsidRDefault="004045CB" w:rsidP="00D46C2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240" w:lineRule="auto"/>
        <w:jc w:val="both"/>
      </w:pPr>
      <w:r>
        <w:rPr>
          <w:rFonts w:ascii="Helvetica" w:hAnsi="Helvetica" w:cs="Helvetica"/>
          <w:sz w:val="29"/>
          <w:szCs w:val="29"/>
        </w:rPr>
        <w:t xml:space="preserve">Το απογευματινό συλλαλητήριο στις 6 μμ, στην πλατεία ΧΑΝΘ, θα είναι μαζικό, η φωνή των εργαζομένων και η αντίθεσή τους στην κυβερνητική πολιτική θα ακουστεί δυνατά και καθαρά, όσο κι αν προσπαθήσουν να την πνίξουν. Εδώ και τώρα να παρθούν μέτρα ώστε να διευκολυνθεί η συμμετοχή του κόσμου </w:t>
      </w:r>
      <w:r>
        <w:rPr>
          <w:rFonts w:ascii="Helvetica" w:hAnsi="Helvetica" w:cs="Helvetica"/>
          <w:sz w:val="29"/>
          <w:szCs w:val="29"/>
          <w:lang w:val="ru-RU"/>
        </w:rPr>
        <w:t>!</w:t>
      </w:r>
      <w:r>
        <w:rPr>
          <w:rFonts w:ascii="Helvetica" w:hAnsi="Helvetica" w:cs="Helvetica"/>
          <w:sz w:val="29"/>
          <w:szCs w:val="29"/>
        </w:rPr>
        <w:t> </w:t>
      </w:r>
    </w:p>
    <w:p w:rsidR="004045CB" w:rsidRPr="00387E39" w:rsidRDefault="004045CB" w:rsidP="00D46C2A">
      <w:pPr>
        <w:ind w:firstLine="0"/>
        <w:rPr>
          <w:rFonts w:ascii="Times New Roman" w:hAnsi="Times New Roman" w:cs="Times New Roman"/>
          <w:lang w:val="el-GR"/>
        </w:rPr>
      </w:pPr>
    </w:p>
    <w:p w:rsidR="004045CB" w:rsidRPr="00387E39" w:rsidRDefault="004045CB" w:rsidP="005A1E08">
      <w:pPr>
        <w:jc w:val="center"/>
        <w:rPr>
          <w:b/>
          <w:bCs/>
          <w:u w:val="single"/>
          <w:lang w:val="el-GR"/>
        </w:rPr>
      </w:pPr>
      <w:r>
        <w:rPr>
          <w:noProof/>
          <w:lang w:val="el-GR" w:eastAsia="el-GR"/>
        </w:rPr>
        <w:pict>
          <v:shape id="Εικόνα 15" o:spid="_x0000_s1028" type="#_x0000_t75" style="position:absolute;left:0;text-align:left;margin-left:340.35pt;margin-top:5.4pt;width:99.75pt;height:87.75pt;z-index:-251657728;visibility:visible;mso-wrap-distance-left:9.05pt;mso-wrap-distance-right:9.05pt" filled="t">
            <v:imagedata r:id="rId11" o:title=""/>
          </v:shape>
        </w:pict>
      </w:r>
    </w:p>
    <w:sectPr w:rsidR="004045CB" w:rsidRPr="00387E39" w:rsidSect="00393ED4">
      <w:pgSz w:w="12240" w:h="15840"/>
      <w:pgMar w:top="426" w:right="900" w:bottom="28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5CB" w:rsidRDefault="004045CB" w:rsidP="00DE53AA">
      <w:pPr>
        <w:spacing w:after="0" w:line="240" w:lineRule="auto"/>
      </w:pPr>
      <w:r>
        <w:separator/>
      </w:r>
    </w:p>
  </w:endnote>
  <w:endnote w:type="continuationSeparator" w:id="1">
    <w:p w:rsidR="004045CB" w:rsidRDefault="004045CB" w:rsidP="00DE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orig_pfdintext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5CB" w:rsidRDefault="004045CB" w:rsidP="00DE53AA">
      <w:pPr>
        <w:spacing w:after="0" w:line="240" w:lineRule="auto"/>
      </w:pPr>
      <w:r>
        <w:separator/>
      </w:r>
    </w:p>
  </w:footnote>
  <w:footnote w:type="continuationSeparator" w:id="1">
    <w:p w:rsidR="004045CB" w:rsidRDefault="004045CB" w:rsidP="00DE5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5CA"/>
    <w:multiLevelType w:val="hybridMultilevel"/>
    <w:tmpl w:val="969C4FD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B77C7"/>
    <w:multiLevelType w:val="multilevel"/>
    <w:tmpl w:val="D9C28F1E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11FE5FC7"/>
    <w:multiLevelType w:val="hybridMultilevel"/>
    <w:tmpl w:val="28D832DC"/>
    <w:lvl w:ilvl="0" w:tplc="B18E4298">
      <w:numFmt w:val="bullet"/>
      <w:lvlText w:val="·"/>
      <w:lvlJc w:val="left"/>
      <w:pPr>
        <w:ind w:left="720" w:hanging="360"/>
      </w:pPr>
      <w:rPr>
        <w:rFonts w:ascii="orig_pfdintextregular" w:eastAsia="Times New Roman" w:hAnsi="orig_pfdintextregular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824B8F"/>
    <w:multiLevelType w:val="hybridMultilevel"/>
    <w:tmpl w:val="F6441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F225D2"/>
    <w:multiLevelType w:val="hybridMultilevel"/>
    <w:tmpl w:val="508EEF26"/>
    <w:lvl w:ilvl="0" w:tplc="B18E4298">
      <w:numFmt w:val="bullet"/>
      <w:lvlText w:val="·"/>
      <w:lvlJc w:val="left"/>
      <w:pPr>
        <w:ind w:left="720" w:hanging="360"/>
      </w:pPr>
      <w:rPr>
        <w:rFonts w:ascii="orig_pfdintextregular" w:eastAsia="Times New Roman" w:hAnsi="orig_pfdintextregular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1EA25D8"/>
    <w:multiLevelType w:val="hybridMultilevel"/>
    <w:tmpl w:val="1F9E5D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290869"/>
    <w:multiLevelType w:val="hybridMultilevel"/>
    <w:tmpl w:val="8B5CF3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53E547BD"/>
    <w:multiLevelType w:val="hybridMultilevel"/>
    <w:tmpl w:val="D89EA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F700885"/>
    <w:multiLevelType w:val="hybridMultilevel"/>
    <w:tmpl w:val="0E0E8D7C"/>
    <w:lvl w:ilvl="0" w:tplc="B18E4298">
      <w:numFmt w:val="bullet"/>
      <w:lvlText w:val="·"/>
      <w:lvlJc w:val="left"/>
      <w:pPr>
        <w:ind w:left="720" w:hanging="360"/>
      </w:pPr>
      <w:rPr>
        <w:rFonts w:ascii="orig_pfdintextregular" w:eastAsia="Times New Roman" w:hAnsi="orig_pfdintextregular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C7F2002"/>
    <w:multiLevelType w:val="hybridMultilevel"/>
    <w:tmpl w:val="659EBBA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A6F"/>
    <w:rsid w:val="000013B7"/>
    <w:rsid w:val="00003A8B"/>
    <w:rsid w:val="00016CC8"/>
    <w:rsid w:val="000212E7"/>
    <w:rsid w:val="00024030"/>
    <w:rsid w:val="000253AC"/>
    <w:rsid w:val="00037D4D"/>
    <w:rsid w:val="00041F2C"/>
    <w:rsid w:val="00043EA4"/>
    <w:rsid w:val="00047152"/>
    <w:rsid w:val="00060DFE"/>
    <w:rsid w:val="000656DF"/>
    <w:rsid w:val="00070F0C"/>
    <w:rsid w:val="000720B5"/>
    <w:rsid w:val="000728E1"/>
    <w:rsid w:val="0007346E"/>
    <w:rsid w:val="00074A62"/>
    <w:rsid w:val="0007571C"/>
    <w:rsid w:val="000817E2"/>
    <w:rsid w:val="0008333A"/>
    <w:rsid w:val="00092B3A"/>
    <w:rsid w:val="00093A36"/>
    <w:rsid w:val="00093C12"/>
    <w:rsid w:val="000950DC"/>
    <w:rsid w:val="00096ECE"/>
    <w:rsid w:val="000A26AF"/>
    <w:rsid w:val="000A6F80"/>
    <w:rsid w:val="000B1C5E"/>
    <w:rsid w:val="000C24BB"/>
    <w:rsid w:val="000C252E"/>
    <w:rsid w:val="000D332E"/>
    <w:rsid w:val="000D5F97"/>
    <w:rsid w:val="000E176F"/>
    <w:rsid w:val="000E1F53"/>
    <w:rsid w:val="000E71C1"/>
    <w:rsid w:val="001055A4"/>
    <w:rsid w:val="00124C74"/>
    <w:rsid w:val="00130E0B"/>
    <w:rsid w:val="00145F27"/>
    <w:rsid w:val="0015286D"/>
    <w:rsid w:val="00166741"/>
    <w:rsid w:val="00172127"/>
    <w:rsid w:val="001817C1"/>
    <w:rsid w:val="0019285E"/>
    <w:rsid w:val="001A2282"/>
    <w:rsid w:val="001B03A7"/>
    <w:rsid w:val="001C1BA6"/>
    <w:rsid w:val="001E1B62"/>
    <w:rsid w:val="001E698C"/>
    <w:rsid w:val="001F17F3"/>
    <w:rsid w:val="001F5BB4"/>
    <w:rsid w:val="002052A5"/>
    <w:rsid w:val="00216E1E"/>
    <w:rsid w:val="002252B6"/>
    <w:rsid w:val="00231655"/>
    <w:rsid w:val="00233100"/>
    <w:rsid w:val="00236858"/>
    <w:rsid w:val="00240B61"/>
    <w:rsid w:val="00255A15"/>
    <w:rsid w:val="002604E3"/>
    <w:rsid w:val="00261276"/>
    <w:rsid w:val="00267D21"/>
    <w:rsid w:val="002761F2"/>
    <w:rsid w:val="00283ADD"/>
    <w:rsid w:val="00285970"/>
    <w:rsid w:val="00286E61"/>
    <w:rsid w:val="002A26B7"/>
    <w:rsid w:val="002B40A4"/>
    <w:rsid w:val="002B594D"/>
    <w:rsid w:val="002C00E3"/>
    <w:rsid w:val="002C3848"/>
    <w:rsid w:val="002C3F47"/>
    <w:rsid w:val="002C644C"/>
    <w:rsid w:val="002C686A"/>
    <w:rsid w:val="002D3328"/>
    <w:rsid w:val="002D6CA3"/>
    <w:rsid w:val="002E15F5"/>
    <w:rsid w:val="002E4F56"/>
    <w:rsid w:val="002F06A5"/>
    <w:rsid w:val="002F5D3B"/>
    <w:rsid w:val="002F669E"/>
    <w:rsid w:val="002F6AC6"/>
    <w:rsid w:val="00320D25"/>
    <w:rsid w:val="003219E1"/>
    <w:rsid w:val="003238E4"/>
    <w:rsid w:val="00327905"/>
    <w:rsid w:val="00331001"/>
    <w:rsid w:val="003356A6"/>
    <w:rsid w:val="00341CB5"/>
    <w:rsid w:val="00346EA2"/>
    <w:rsid w:val="00347763"/>
    <w:rsid w:val="0035246C"/>
    <w:rsid w:val="00354270"/>
    <w:rsid w:val="00367E9F"/>
    <w:rsid w:val="00371FA7"/>
    <w:rsid w:val="00382E57"/>
    <w:rsid w:val="00387E39"/>
    <w:rsid w:val="00391124"/>
    <w:rsid w:val="00393ED4"/>
    <w:rsid w:val="003966EF"/>
    <w:rsid w:val="00397182"/>
    <w:rsid w:val="00397475"/>
    <w:rsid w:val="003B1252"/>
    <w:rsid w:val="003B12ED"/>
    <w:rsid w:val="003B647B"/>
    <w:rsid w:val="003B722C"/>
    <w:rsid w:val="003C0C15"/>
    <w:rsid w:val="003C136E"/>
    <w:rsid w:val="003D4492"/>
    <w:rsid w:val="003D5AEA"/>
    <w:rsid w:val="003E578E"/>
    <w:rsid w:val="003E6FE0"/>
    <w:rsid w:val="003F147E"/>
    <w:rsid w:val="003F761F"/>
    <w:rsid w:val="004045CB"/>
    <w:rsid w:val="004150E9"/>
    <w:rsid w:val="004172A5"/>
    <w:rsid w:val="004174EE"/>
    <w:rsid w:val="004239A8"/>
    <w:rsid w:val="00427197"/>
    <w:rsid w:val="00433AD7"/>
    <w:rsid w:val="00446F45"/>
    <w:rsid w:val="004517D7"/>
    <w:rsid w:val="00454021"/>
    <w:rsid w:val="004843A0"/>
    <w:rsid w:val="00484892"/>
    <w:rsid w:val="00485641"/>
    <w:rsid w:val="00485766"/>
    <w:rsid w:val="00485D2D"/>
    <w:rsid w:val="004865BA"/>
    <w:rsid w:val="004903F9"/>
    <w:rsid w:val="00492F92"/>
    <w:rsid w:val="004A649B"/>
    <w:rsid w:val="004B7842"/>
    <w:rsid w:val="004D08A3"/>
    <w:rsid w:val="004D4CCA"/>
    <w:rsid w:val="004E21EA"/>
    <w:rsid w:val="004E7FB3"/>
    <w:rsid w:val="00502F66"/>
    <w:rsid w:val="0051134B"/>
    <w:rsid w:val="0051135D"/>
    <w:rsid w:val="005150E2"/>
    <w:rsid w:val="00525048"/>
    <w:rsid w:val="00525880"/>
    <w:rsid w:val="00530B96"/>
    <w:rsid w:val="00534970"/>
    <w:rsid w:val="00542C19"/>
    <w:rsid w:val="0055049F"/>
    <w:rsid w:val="00550A6B"/>
    <w:rsid w:val="00555841"/>
    <w:rsid w:val="00555AAE"/>
    <w:rsid w:val="005566DD"/>
    <w:rsid w:val="00560528"/>
    <w:rsid w:val="005609A9"/>
    <w:rsid w:val="0056358B"/>
    <w:rsid w:val="005733E6"/>
    <w:rsid w:val="00574599"/>
    <w:rsid w:val="00575830"/>
    <w:rsid w:val="00580301"/>
    <w:rsid w:val="00581DC5"/>
    <w:rsid w:val="00584E5C"/>
    <w:rsid w:val="00592B06"/>
    <w:rsid w:val="005A1234"/>
    <w:rsid w:val="005A1E08"/>
    <w:rsid w:val="005A21FA"/>
    <w:rsid w:val="005A2DA3"/>
    <w:rsid w:val="005B02AC"/>
    <w:rsid w:val="005C2F9A"/>
    <w:rsid w:val="005C7797"/>
    <w:rsid w:val="005D0396"/>
    <w:rsid w:val="005D5ADA"/>
    <w:rsid w:val="005E0B91"/>
    <w:rsid w:val="005F140B"/>
    <w:rsid w:val="005F160C"/>
    <w:rsid w:val="005F79E8"/>
    <w:rsid w:val="00602B5A"/>
    <w:rsid w:val="0060338D"/>
    <w:rsid w:val="006048B0"/>
    <w:rsid w:val="006055AC"/>
    <w:rsid w:val="00611151"/>
    <w:rsid w:val="00613B8A"/>
    <w:rsid w:val="00614EFF"/>
    <w:rsid w:val="00624716"/>
    <w:rsid w:val="006447E5"/>
    <w:rsid w:val="0067084F"/>
    <w:rsid w:val="00674E98"/>
    <w:rsid w:val="00676094"/>
    <w:rsid w:val="00677813"/>
    <w:rsid w:val="00677D61"/>
    <w:rsid w:val="006808CF"/>
    <w:rsid w:val="00690D4C"/>
    <w:rsid w:val="00693041"/>
    <w:rsid w:val="006A5E31"/>
    <w:rsid w:val="006B1F3E"/>
    <w:rsid w:val="006C1F57"/>
    <w:rsid w:val="006D1491"/>
    <w:rsid w:val="006D1EC8"/>
    <w:rsid w:val="006D74E8"/>
    <w:rsid w:val="006D7DAC"/>
    <w:rsid w:val="006E3CD7"/>
    <w:rsid w:val="006E51A8"/>
    <w:rsid w:val="006E76FB"/>
    <w:rsid w:val="006E7C4D"/>
    <w:rsid w:val="006F59B4"/>
    <w:rsid w:val="006F63BB"/>
    <w:rsid w:val="006F79FB"/>
    <w:rsid w:val="006F7C93"/>
    <w:rsid w:val="00701F8E"/>
    <w:rsid w:val="0070431F"/>
    <w:rsid w:val="00712F94"/>
    <w:rsid w:val="007333A9"/>
    <w:rsid w:val="0073730E"/>
    <w:rsid w:val="0074023A"/>
    <w:rsid w:val="0074366C"/>
    <w:rsid w:val="007716EC"/>
    <w:rsid w:val="007A197F"/>
    <w:rsid w:val="007A3A6F"/>
    <w:rsid w:val="007A69E0"/>
    <w:rsid w:val="007B002F"/>
    <w:rsid w:val="007B0890"/>
    <w:rsid w:val="007B74E2"/>
    <w:rsid w:val="007C6062"/>
    <w:rsid w:val="007D1E3D"/>
    <w:rsid w:val="007D2108"/>
    <w:rsid w:val="007E0DF0"/>
    <w:rsid w:val="007E45B0"/>
    <w:rsid w:val="007E7738"/>
    <w:rsid w:val="007F07DB"/>
    <w:rsid w:val="007F1438"/>
    <w:rsid w:val="007F349C"/>
    <w:rsid w:val="007F49DD"/>
    <w:rsid w:val="008142BF"/>
    <w:rsid w:val="00831C7F"/>
    <w:rsid w:val="0083679E"/>
    <w:rsid w:val="00840866"/>
    <w:rsid w:val="0084448C"/>
    <w:rsid w:val="0084552A"/>
    <w:rsid w:val="00855E9C"/>
    <w:rsid w:val="00860AC3"/>
    <w:rsid w:val="00867BF5"/>
    <w:rsid w:val="00867D89"/>
    <w:rsid w:val="00872455"/>
    <w:rsid w:val="00872705"/>
    <w:rsid w:val="00873219"/>
    <w:rsid w:val="00883EAA"/>
    <w:rsid w:val="008927DD"/>
    <w:rsid w:val="008940F9"/>
    <w:rsid w:val="008A1F8D"/>
    <w:rsid w:val="008A36FC"/>
    <w:rsid w:val="008B0CA6"/>
    <w:rsid w:val="008D62AF"/>
    <w:rsid w:val="008E1259"/>
    <w:rsid w:val="008F4542"/>
    <w:rsid w:val="008F7A55"/>
    <w:rsid w:val="00901D07"/>
    <w:rsid w:val="00905A42"/>
    <w:rsid w:val="00905D21"/>
    <w:rsid w:val="0091151B"/>
    <w:rsid w:val="0091551A"/>
    <w:rsid w:val="0092564D"/>
    <w:rsid w:val="00935328"/>
    <w:rsid w:val="00935A19"/>
    <w:rsid w:val="00944CD3"/>
    <w:rsid w:val="00952F39"/>
    <w:rsid w:val="00954562"/>
    <w:rsid w:val="00957715"/>
    <w:rsid w:val="00957A91"/>
    <w:rsid w:val="00962192"/>
    <w:rsid w:val="00963C96"/>
    <w:rsid w:val="00970E5C"/>
    <w:rsid w:val="00973248"/>
    <w:rsid w:val="009773EF"/>
    <w:rsid w:val="009778A1"/>
    <w:rsid w:val="00977BDD"/>
    <w:rsid w:val="00983C7A"/>
    <w:rsid w:val="00984AB5"/>
    <w:rsid w:val="009871E3"/>
    <w:rsid w:val="0099092E"/>
    <w:rsid w:val="0099131E"/>
    <w:rsid w:val="009A079D"/>
    <w:rsid w:val="009B255A"/>
    <w:rsid w:val="009C457E"/>
    <w:rsid w:val="009C7433"/>
    <w:rsid w:val="009D5902"/>
    <w:rsid w:val="009E0B3B"/>
    <w:rsid w:val="009E31AF"/>
    <w:rsid w:val="009E4356"/>
    <w:rsid w:val="009E5AEF"/>
    <w:rsid w:val="009F425C"/>
    <w:rsid w:val="009F4D3D"/>
    <w:rsid w:val="009F7A67"/>
    <w:rsid w:val="00A07AD2"/>
    <w:rsid w:val="00A13B88"/>
    <w:rsid w:val="00A22107"/>
    <w:rsid w:val="00A2285F"/>
    <w:rsid w:val="00A36C26"/>
    <w:rsid w:val="00A3766D"/>
    <w:rsid w:val="00A465E8"/>
    <w:rsid w:val="00A50F64"/>
    <w:rsid w:val="00A5469E"/>
    <w:rsid w:val="00A56F12"/>
    <w:rsid w:val="00A7329A"/>
    <w:rsid w:val="00A84B1A"/>
    <w:rsid w:val="00A84D62"/>
    <w:rsid w:val="00A867B3"/>
    <w:rsid w:val="00A946EA"/>
    <w:rsid w:val="00AA11A8"/>
    <w:rsid w:val="00AB7836"/>
    <w:rsid w:val="00AC00EE"/>
    <w:rsid w:val="00AC1A33"/>
    <w:rsid w:val="00AC51BE"/>
    <w:rsid w:val="00AC6871"/>
    <w:rsid w:val="00AD10B3"/>
    <w:rsid w:val="00AD323C"/>
    <w:rsid w:val="00AD3ECA"/>
    <w:rsid w:val="00AD498E"/>
    <w:rsid w:val="00AE19EF"/>
    <w:rsid w:val="00AE3EFA"/>
    <w:rsid w:val="00AE476F"/>
    <w:rsid w:val="00AE62E5"/>
    <w:rsid w:val="00AF4716"/>
    <w:rsid w:val="00AF5BB3"/>
    <w:rsid w:val="00B0151D"/>
    <w:rsid w:val="00B035DE"/>
    <w:rsid w:val="00B105AD"/>
    <w:rsid w:val="00B10D7F"/>
    <w:rsid w:val="00B14C71"/>
    <w:rsid w:val="00B16B27"/>
    <w:rsid w:val="00B203BB"/>
    <w:rsid w:val="00B22559"/>
    <w:rsid w:val="00B22786"/>
    <w:rsid w:val="00B314B6"/>
    <w:rsid w:val="00B36CFC"/>
    <w:rsid w:val="00B409E8"/>
    <w:rsid w:val="00B40A60"/>
    <w:rsid w:val="00B50EB1"/>
    <w:rsid w:val="00B565A4"/>
    <w:rsid w:val="00B57CF8"/>
    <w:rsid w:val="00B57F48"/>
    <w:rsid w:val="00B622D1"/>
    <w:rsid w:val="00B90B2C"/>
    <w:rsid w:val="00B969A1"/>
    <w:rsid w:val="00BA3EC5"/>
    <w:rsid w:val="00BA4F6D"/>
    <w:rsid w:val="00BB2091"/>
    <w:rsid w:val="00BB28DF"/>
    <w:rsid w:val="00BB487A"/>
    <w:rsid w:val="00BC0DE4"/>
    <w:rsid w:val="00BC4678"/>
    <w:rsid w:val="00BD3931"/>
    <w:rsid w:val="00BD7723"/>
    <w:rsid w:val="00BE3CE7"/>
    <w:rsid w:val="00BF74A7"/>
    <w:rsid w:val="00C00279"/>
    <w:rsid w:val="00C01B64"/>
    <w:rsid w:val="00C0236F"/>
    <w:rsid w:val="00C05F48"/>
    <w:rsid w:val="00C05FF9"/>
    <w:rsid w:val="00C062B2"/>
    <w:rsid w:val="00C10C95"/>
    <w:rsid w:val="00C135B0"/>
    <w:rsid w:val="00C1657C"/>
    <w:rsid w:val="00C172F7"/>
    <w:rsid w:val="00C22D02"/>
    <w:rsid w:val="00C22D63"/>
    <w:rsid w:val="00C26198"/>
    <w:rsid w:val="00C43719"/>
    <w:rsid w:val="00C50E12"/>
    <w:rsid w:val="00C50EDA"/>
    <w:rsid w:val="00C60BF3"/>
    <w:rsid w:val="00C6642A"/>
    <w:rsid w:val="00C67161"/>
    <w:rsid w:val="00C70BCC"/>
    <w:rsid w:val="00C74B25"/>
    <w:rsid w:val="00C7516F"/>
    <w:rsid w:val="00C752E1"/>
    <w:rsid w:val="00C82D22"/>
    <w:rsid w:val="00C85CEB"/>
    <w:rsid w:val="00C86830"/>
    <w:rsid w:val="00C91E9E"/>
    <w:rsid w:val="00C97269"/>
    <w:rsid w:val="00C97567"/>
    <w:rsid w:val="00CA0478"/>
    <w:rsid w:val="00CA3EB9"/>
    <w:rsid w:val="00CB6FF9"/>
    <w:rsid w:val="00CD44AE"/>
    <w:rsid w:val="00CE2639"/>
    <w:rsid w:val="00CE28E0"/>
    <w:rsid w:val="00CE40DC"/>
    <w:rsid w:val="00CE4CA8"/>
    <w:rsid w:val="00CF2066"/>
    <w:rsid w:val="00CF56AC"/>
    <w:rsid w:val="00D00D18"/>
    <w:rsid w:val="00D01E30"/>
    <w:rsid w:val="00D1004E"/>
    <w:rsid w:val="00D100C6"/>
    <w:rsid w:val="00D208A6"/>
    <w:rsid w:val="00D2223B"/>
    <w:rsid w:val="00D24336"/>
    <w:rsid w:val="00D24884"/>
    <w:rsid w:val="00D261F4"/>
    <w:rsid w:val="00D273FF"/>
    <w:rsid w:val="00D348D4"/>
    <w:rsid w:val="00D40081"/>
    <w:rsid w:val="00D46C2A"/>
    <w:rsid w:val="00D472CC"/>
    <w:rsid w:val="00D5389F"/>
    <w:rsid w:val="00D57F58"/>
    <w:rsid w:val="00D6297B"/>
    <w:rsid w:val="00D73296"/>
    <w:rsid w:val="00D816BE"/>
    <w:rsid w:val="00D84938"/>
    <w:rsid w:val="00D92DCA"/>
    <w:rsid w:val="00D95503"/>
    <w:rsid w:val="00DA20DA"/>
    <w:rsid w:val="00DA223B"/>
    <w:rsid w:val="00DA3E7F"/>
    <w:rsid w:val="00DA6301"/>
    <w:rsid w:val="00DB31FF"/>
    <w:rsid w:val="00DB75AB"/>
    <w:rsid w:val="00DC74C6"/>
    <w:rsid w:val="00DE53AA"/>
    <w:rsid w:val="00DE6A17"/>
    <w:rsid w:val="00DE7242"/>
    <w:rsid w:val="00DF4934"/>
    <w:rsid w:val="00DF7B34"/>
    <w:rsid w:val="00E113FC"/>
    <w:rsid w:val="00E12570"/>
    <w:rsid w:val="00E2569F"/>
    <w:rsid w:val="00E2655E"/>
    <w:rsid w:val="00E26C49"/>
    <w:rsid w:val="00E44216"/>
    <w:rsid w:val="00E454E1"/>
    <w:rsid w:val="00E510C7"/>
    <w:rsid w:val="00E72174"/>
    <w:rsid w:val="00E75F95"/>
    <w:rsid w:val="00E8494B"/>
    <w:rsid w:val="00E85BE4"/>
    <w:rsid w:val="00E92AE4"/>
    <w:rsid w:val="00E9436C"/>
    <w:rsid w:val="00EA0869"/>
    <w:rsid w:val="00EA431E"/>
    <w:rsid w:val="00EA5792"/>
    <w:rsid w:val="00EA6DBD"/>
    <w:rsid w:val="00EB1269"/>
    <w:rsid w:val="00EB3C7C"/>
    <w:rsid w:val="00EC099B"/>
    <w:rsid w:val="00EC69E6"/>
    <w:rsid w:val="00ED7E36"/>
    <w:rsid w:val="00EE310E"/>
    <w:rsid w:val="00EE4F88"/>
    <w:rsid w:val="00EE538C"/>
    <w:rsid w:val="00EF3A23"/>
    <w:rsid w:val="00EF5C01"/>
    <w:rsid w:val="00EF73A1"/>
    <w:rsid w:val="00F00CE8"/>
    <w:rsid w:val="00F02066"/>
    <w:rsid w:val="00F214F5"/>
    <w:rsid w:val="00F33FA7"/>
    <w:rsid w:val="00F35933"/>
    <w:rsid w:val="00F36ABD"/>
    <w:rsid w:val="00F45926"/>
    <w:rsid w:val="00F5121E"/>
    <w:rsid w:val="00F65709"/>
    <w:rsid w:val="00F66317"/>
    <w:rsid w:val="00F672F2"/>
    <w:rsid w:val="00F70A45"/>
    <w:rsid w:val="00F727CC"/>
    <w:rsid w:val="00F73FC9"/>
    <w:rsid w:val="00F7576B"/>
    <w:rsid w:val="00F76216"/>
    <w:rsid w:val="00F824F5"/>
    <w:rsid w:val="00F86CBA"/>
    <w:rsid w:val="00F907CB"/>
    <w:rsid w:val="00F92E7F"/>
    <w:rsid w:val="00F961CA"/>
    <w:rsid w:val="00FA06B9"/>
    <w:rsid w:val="00FA344E"/>
    <w:rsid w:val="00FA4D52"/>
    <w:rsid w:val="00FB0613"/>
    <w:rsid w:val="00FB2644"/>
    <w:rsid w:val="00FB74FE"/>
    <w:rsid w:val="00FC4C35"/>
    <w:rsid w:val="00FC7EC0"/>
    <w:rsid w:val="00FD3564"/>
    <w:rsid w:val="00FD78B3"/>
    <w:rsid w:val="00FE3ED4"/>
    <w:rsid w:val="00FE49AC"/>
    <w:rsid w:val="00FF031D"/>
    <w:rsid w:val="00FF4081"/>
    <w:rsid w:val="00FF5028"/>
    <w:rsid w:val="00FF6EE0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C"/>
    <w:pPr>
      <w:spacing w:after="200" w:line="276" w:lineRule="auto"/>
      <w:ind w:firstLine="284"/>
      <w:jc w:val="both"/>
    </w:pPr>
    <w:rPr>
      <w:rFonts w:cs="Arial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7A69E0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69E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rsid w:val="00DE5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53AA"/>
  </w:style>
  <w:style w:type="paragraph" w:styleId="Footer">
    <w:name w:val="footer"/>
    <w:basedOn w:val="Normal"/>
    <w:link w:val="FooterChar"/>
    <w:uiPriority w:val="99"/>
    <w:rsid w:val="00DE5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53AA"/>
  </w:style>
  <w:style w:type="character" w:styleId="Hyperlink">
    <w:name w:val="Hyperlink"/>
    <w:basedOn w:val="DefaultParagraphFont"/>
    <w:uiPriority w:val="99"/>
    <w:rsid w:val="00DE53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E53AA"/>
    <w:pPr>
      <w:spacing w:after="0" w:line="240" w:lineRule="auto"/>
    </w:pPr>
    <w:rPr>
      <w:rFonts w:ascii="Tahoma" w:hAnsi="Tahoma" w:cs="Tahoma"/>
      <w:sz w:val="16"/>
      <w:szCs w:val="16"/>
      <w:lang w:val="el-GR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3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761F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val="el-GR" w:eastAsia="el-GR"/>
    </w:rPr>
  </w:style>
  <w:style w:type="character" w:styleId="Strong">
    <w:name w:val="Strong"/>
    <w:basedOn w:val="DefaultParagraphFont"/>
    <w:uiPriority w:val="99"/>
    <w:qFormat/>
    <w:rsid w:val="002761F2"/>
    <w:rPr>
      <w:rFonts w:cs="Times New Roman"/>
      <w:b/>
      <w:bCs/>
    </w:rPr>
  </w:style>
  <w:style w:type="paragraph" w:customStyle="1" w:styleId="Web1">
    <w:name w:val="Κανονικό (Web)1"/>
    <w:basedOn w:val="Normal"/>
    <w:uiPriority w:val="99"/>
    <w:rsid w:val="002761F2"/>
    <w:pPr>
      <w:widowControl w:val="0"/>
      <w:suppressAutoHyphens/>
      <w:overflowPunct w:val="0"/>
      <w:autoSpaceDE w:val="0"/>
      <w:spacing w:before="280" w:after="280" w:line="240" w:lineRule="auto"/>
      <w:ind w:firstLine="0"/>
      <w:jc w:val="left"/>
    </w:pPr>
    <w:rPr>
      <w:rFonts w:ascii="Times New Roman" w:eastAsia="Times New Roman" w:hAnsi="Times New Roman" w:cs="Times New Roman"/>
      <w:kern w:val="1"/>
      <w:sz w:val="20"/>
      <w:szCs w:val="20"/>
      <w:lang w:val="el-GR" w:eastAsia="ar-SA"/>
    </w:rPr>
  </w:style>
  <w:style w:type="character" w:styleId="Emphasis">
    <w:name w:val="Emphasis"/>
    <w:basedOn w:val="DefaultParagraphFont"/>
    <w:uiPriority w:val="99"/>
    <w:qFormat/>
    <w:rsid w:val="006447E5"/>
    <w:rPr>
      <w:rFonts w:cs="Times New Roman"/>
      <w:i/>
      <w:iCs/>
    </w:rPr>
  </w:style>
  <w:style w:type="paragraph" w:customStyle="1" w:styleId="xzvds">
    <w:name w:val="xzvds"/>
    <w:basedOn w:val="Normal"/>
    <w:uiPriority w:val="99"/>
    <w:rsid w:val="006447E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val="el-GR" w:eastAsia="el-GR"/>
    </w:rPr>
  </w:style>
  <w:style w:type="paragraph" w:styleId="ListParagraph">
    <w:name w:val="List Paragraph"/>
    <w:basedOn w:val="Normal"/>
    <w:uiPriority w:val="99"/>
    <w:qFormat/>
    <w:rsid w:val="00DE6A17"/>
    <w:pPr>
      <w:spacing w:after="160" w:line="256" w:lineRule="auto"/>
      <w:ind w:left="720" w:firstLine="0"/>
      <w:jc w:val="left"/>
    </w:pPr>
    <w:rPr>
      <w:rFonts w:ascii="Calibri" w:hAnsi="Calibri" w:cs="Calibri"/>
      <w:sz w:val="22"/>
      <w:szCs w:val="22"/>
      <w:lang w:val="el-GR"/>
    </w:rPr>
  </w:style>
  <w:style w:type="paragraph" w:customStyle="1" w:styleId="xmsonormal">
    <w:name w:val="x_msonormal"/>
    <w:basedOn w:val="Normal"/>
    <w:uiPriority w:val="99"/>
    <w:rsid w:val="002B594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val="el-GR" w:eastAsia="el-GR"/>
    </w:rPr>
  </w:style>
  <w:style w:type="paragraph" w:customStyle="1" w:styleId="yiv1821947695msonormal">
    <w:name w:val="yiv1821947695msonormal"/>
    <w:basedOn w:val="Normal"/>
    <w:uiPriority w:val="99"/>
    <w:rsid w:val="00CE40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val="el-GR" w:eastAsia="el-GR"/>
    </w:rPr>
  </w:style>
  <w:style w:type="paragraph" w:customStyle="1" w:styleId="a">
    <w:name w:val="Προεπιλογή"/>
    <w:uiPriority w:val="99"/>
    <w:rsid w:val="00D46C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line="288" w:lineRule="auto"/>
    </w:pPr>
    <w:rPr>
      <w:rFonts w:ascii="Helvetica Neue" w:hAnsi="Helvetica Neue" w:cs="Helvetica Neue"/>
      <w:color w:val="000000"/>
      <w:sz w:val="24"/>
      <w:szCs w:val="24"/>
      <w:u w:color="000000"/>
      <w:shd w:val="clear" w:color="FFFFFF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6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3945">
          <w:marLeft w:val="720"/>
          <w:marRight w:val="720"/>
          <w:marTop w:val="100"/>
          <w:marBottom w:val="100"/>
          <w:divBdr>
            <w:top w:val="none" w:sz="0" w:space="8" w:color="FF0000"/>
            <w:left w:val="single" w:sz="12" w:space="14" w:color="FF0000"/>
            <w:bottom w:val="none" w:sz="0" w:space="8" w:color="FF0000"/>
            <w:right w:val="none" w:sz="0" w:space="15" w:color="FF0000"/>
          </w:divBdr>
          <w:divsChild>
            <w:div w:id="11828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3994">
          <w:marLeft w:val="720"/>
          <w:marRight w:val="720"/>
          <w:marTop w:val="100"/>
          <w:marBottom w:val="100"/>
          <w:divBdr>
            <w:top w:val="none" w:sz="0" w:space="8" w:color="FF0000"/>
            <w:left w:val="single" w:sz="12" w:space="14" w:color="FF0000"/>
            <w:bottom w:val="none" w:sz="0" w:space="8" w:color="FF0000"/>
            <w:right w:val="none" w:sz="0" w:space="15" w:color="FF0000"/>
          </w:divBdr>
          <w:divsChild>
            <w:div w:id="11828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6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210</Words>
  <Characters>1135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Πανεργατικό Αγωνιστικό Μέτωπο</dc:title>
  <dc:subject/>
  <dc:creator>nikolas</dc:creator>
  <cp:keywords/>
  <dc:description/>
  <cp:lastModifiedBy>-</cp:lastModifiedBy>
  <cp:revision>2</cp:revision>
  <cp:lastPrinted>2021-08-11T07:03:00Z</cp:lastPrinted>
  <dcterms:created xsi:type="dcterms:W3CDTF">2021-09-11T11:18:00Z</dcterms:created>
  <dcterms:modified xsi:type="dcterms:W3CDTF">2021-09-11T11:18:00Z</dcterms:modified>
</cp:coreProperties>
</file>